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748B0"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ED748B1" w14:textId="095AF350" w:rsidR="00B23D4F" w:rsidRPr="001E6D0E" w:rsidRDefault="00FD6A9A"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themeColor="background1"/>
          <w:sz w:val="36"/>
          <w:szCs w:val="36"/>
        </w:rPr>
      </w:pPr>
      <w:r w:rsidRPr="001E6D0E">
        <w:rPr>
          <w:rFonts w:ascii="Arial" w:hAnsi="Arial" w:cs="Arial"/>
          <w:b/>
          <w:color w:val="FFFFFF" w:themeColor="background1"/>
          <w:sz w:val="36"/>
          <w:szCs w:val="36"/>
        </w:rPr>
        <w:t>PREFECTURE DE LA VENDEE</w:t>
      </w:r>
    </w:p>
    <w:p w14:paraId="1ED748B2"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ED748B3"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EC5F8C">
        <w:rPr>
          <w:rFonts w:ascii="Arial" w:hAnsi="Arial" w:cs="Arial"/>
          <w:b/>
          <w:color w:val="FFFFFF"/>
          <w:sz w:val="36"/>
          <w:szCs w:val="36"/>
        </w:rPr>
        <w:t>MARCH</w:t>
      </w:r>
      <w:r w:rsidR="009D3D13" w:rsidRPr="00EC5F8C">
        <w:rPr>
          <w:rFonts w:ascii="Arial" w:hAnsi="Arial" w:cs="Arial"/>
          <w:b/>
          <w:color w:val="FFFFFF"/>
          <w:sz w:val="36"/>
          <w:szCs w:val="36"/>
        </w:rPr>
        <w:t>É</w:t>
      </w:r>
      <w:r w:rsidRPr="00EC5F8C">
        <w:rPr>
          <w:rFonts w:ascii="Arial" w:hAnsi="Arial" w:cs="Arial"/>
          <w:b/>
          <w:color w:val="FFFFFF"/>
          <w:sz w:val="36"/>
          <w:szCs w:val="36"/>
        </w:rPr>
        <w:t>S PUBLICS</w:t>
      </w:r>
    </w:p>
    <w:p w14:paraId="1ED748B4"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ED748B5"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EC5F8C">
        <w:rPr>
          <w:rFonts w:ascii="Arial" w:hAnsi="Arial" w:cs="Arial"/>
          <w:b/>
          <w:color w:val="FFFFFF"/>
          <w:sz w:val="36"/>
          <w:szCs w:val="36"/>
        </w:rPr>
        <w:t>PRESTATIONS DE SERVICES D'ASSURANCES</w:t>
      </w:r>
    </w:p>
    <w:p w14:paraId="1ED748B6"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ED748B7" w14:textId="77777777" w:rsidR="006E3D3A" w:rsidRPr="00EC5F8C" w:rsidRDefault="006E3D3A">
      <w:pPr>
        <w:jc w:val="both"/>
        <w:rPr>
          <w:rFonts w:ascii="Arial" w:hAnsi="Arial" w:cs="Arial"/>
          <w:sz w:val="22"/>
        </w:rPr>
      </w:pPr>
    </w:p>
    <w:p w14:paraId="1ED748B8" w14:textId="77777777" w:rsidR="006E3D3A" w:rsidRPr="00EC5F8C" w:rsidRDefault="006E3D3A">
      <w:pPr>
        <w:jc w:val="both"/>
        <w:rPr>
          <w:rFonts w:ascii="Arial" w:hAnsi="Arial" w:cs="Arial"/>
          <w:sz w:val="22"/>
        </w:rPr>
      </w:pPr>
    </w:p>
    <w:p w14:paraId="1ED748B9" w14:textId="77777777" w:rsidR="006E3D3A" w:rsidRPr="00EC5F8C" w:rsidRDefault="006E3D3A">
      <w:pPr>
        <w:jc w:val="center"/>
        <w:rPr>
          <w:rFonts w:ascii="Arial" w:hAnsi="Arial" w:cs="Arial"/>
          <w:b/>
          <w:sz w:val="48"/>
        </w:rPr>
      </w:pPr>
      <w:r w:rsidRPr="00EC5F8C">
        <w:rPr>
          <w:rFonts w:ascii="Arial" w:hAnsi="Arial" w:cs="Arial"/>
          <w:b/>
          <w:sz w:val="48"/>
        </w:rPr>
        <w:t>ACTE D’ENGAGEMENT</w:t>
      </w:r>
    </w:p>
    <w:p w14:paraId="1ED748BA" w14:textId="77777777" w:rsidR="006E3D3A" w:rsidRPr="00EC5F8C" w:rsidRDefault="006E3D3A">
      <w:pPr>
        <w:jc w:val="center"/>
        <w:rPr>
          <w:rFonts w:ascii="Arial" w:hAnsi="Arial" w:cs="Arial"/>
          <w:b/>
          <w:sz w:val="22"/>
        </w:rPr>
      </w:pPr>
    </w:p>
    <w:p w14:paraId="1ED748BB" w14:textId="53F39020" w:rsidR="006E3D3A" w:rsidRPr="00FD6A9A" w:rsidRDefault="00BA0437">
      <w:pPr>
        <w:jc w:val="center"/>
        <w:rPr>
          <w:rFonts w:ascii="Arial" w:hAnsi="Arial" w:cs="Arial"/>
          <w:b/>
          <w:sz w:val="44"/>
        </w:rPr>
      </w:pPr>
      <w:r w:rsidRPr="00FD6A9A">
        <w:rPr>
          <w:rFonts w:ascii="Arial" w:hAnsi="Arial" w:cs="Arial"/>
          <w:b/>
          <w:sz w:val="44"/>
        </w:rPr>
        <w:t xml:space="preserve">Lot </w:t>
      </w:r>
      <w:r w:rsidR="00FD6A9A" w:rsidRPr="00FD6A9A">
        <w:rPr>
          <w:rFonts w:ascii="Arial" w:hAnsi="Arial" w:cs="Arial"/>
          <w:b/>
          <w:sz w:val="44"/>
        </w:rPr>
        <w:t>1</w:t>
      </w:r>
    </w:p>
    <w:p w14:paraId="1ED748BC" w14:textId="77777777" w:rsidR="00DE6440" w:rsidRPr="00EC5F8C" w:rsidRDefault="00DE6440">
      <w:pPr>
        <w:jc w:val="center"/>
        <w:rPr>
          <w:rFonts w:ascii="Arial" w:hAnsi="Arial" w:cs="Arial"/>
          <w:b/>
          <w:sz w:val="22"/>
          <w:szCs w:val="18"/>
          <w:highlight w:val="yellow"/>
        </w:rPr>
      </w:pPr>
    </w:p>
    <w:p w14:paraId="1ED748BD" w14:textId="77777777" w:rsidR="006E3D3A" w:rsidRPr="00EC5F8C" w:rsidRDefault="00E806C7">
      <w:pPr>
        <w:jc w:val="center"/>
        <w:rPr>
          <w:rFonts w:ascii="Arial" w:hAnsi="Arial" w:cs="Arial"/>
          <w:b/>
          <w:sz w:val="44"/>
        </w:rPr>
      </w:pPr>
      <w:r w:rsidRPr="00EC5F8C">
        <w:rPr>
          <w:rFonts w:ascii="Arial" w:hAnsi="Arial" w:cs="Arial"/>
          <w:b/>
          <w:sz w:val="44"/>
        </w:rPr>
        <w:t>Dommages aux biens</w:t>
      </w:r>
    </w:p>
    <w:p w14:paraId="1ED748BE" w14:textId="77777777" w:rsidR="00B23D4F" w:rsidRPr="00EC5F8C" w:rsidRDefault="00B23D4F" w:rsidP="00B23D4F">
      <w:pPr>
        <w:jc w:val="both"/>
        <w:rPr>
          <w:rFonts w:ascii="Arial" w:hAnsi="Arial" w:cs="Arial"/>
          <w:sz w:val="20"/>
          <w:szCs w:val="20"/>
        </w:rPr>
      </w:pPr>
    </w:p>
    <w:p w14:paraId="1ED748BF" w14:textId="77777777" w:rsidR="00B23D4F" w:rsidRPr="00EC5F8C" w:rsidRDefault="00B23D4F" w:rsidP="00B23D4F">
      <w:pPr>
        <w:jc w:val="both"/>
        <w:rPr>
          <w:rFonts w:ascii="Arial" w:hAnsi="Arial" w:cs="Arial"/>
          <w:sz w:val="20"/>
          <w:szCs w:val="20"/>
        </w:rPr>
      </w:pPr>
    </w:p>
    <w:p w14:paraId="1ED748C0"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1ED748C1"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POUVOIR ADJUDICATEUR</w:t>
      </w:r>
    </w:p>
    <w:p w14:paraId="1ED748C2" w14:textId="333864E7" w:rsidR="00B23D4F" w:rsidRPr="00EC5F8C" w:rsidRDefault="00440008" w:rsidP="00B23D4F">
      <w:pPr>
        <w:jc w:val="both"/>
        <w:rPr>
          <w:rFonts w:ascii="Arial" w:hAnsi="Arial" w:cs="Arial"/>
          <w:sz w:val="22"/>
        </w:rPr>
      </w:pPr>
      <w:r w:rsidRPr="00440008">
        <w:rPr>
          <w:rFonts w:ascii="Arial" w:hAnsi="Arial" w:cs="Arial"/>
          <w:sz w:val="22"/>
        </w:rPr>
        <w:t>Préfecture de la Vendée</w:t>
      </w:r>
    </w:p>
    <w:p w14:paraId="1ED748C3" w14:textId="77777777" w:rsidR="00B23D4F" w:rsidRPr="00EC5F8C" w:rsidRDefault="00B23D4F" w:rsidP="00B23D4F">
      <w:pPr>
        <w:jc w:val="both"/>
        <w:rPr>
          <w:rFonts w:ascii="Arial" w:hAnsi="Arial" w:cs="Arial"/>
          <w:sz w:val="20"/>
          <w:szCs w:val="20"/>
        </w:rPr>
      </w:pPr>
    </w:p>
    <w:p w14:paraId="1ED748C4" w14:textId="77777777" w:rsidR="00B23D4F" w:rsidRPr="00EC5F8C" w:rsidRDefault="00B23D4F" w:rsidP="00B23D4F">
      <w:pPr>
        <w:jc w:val="both"/>
        <w:rPr>
          <w:rFonts w:ascii="Arial" w:hAnsi="Arial" w:cs="Arial"/>
          <w:sz w:val="20"/>
          <w:szCs w:val="20"/>
        </w:rPr>
      </w:pPr>
    </w:p>
    <w:p w14:paraId="1ED748C5"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PERSONNE HABILITÉE À FOURNIR DES RENSEIGNEMENTS</w:t>
      </w:r>
    </w:p>
    <w:p w14:paraId="1ED748C6"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(AU SENS DE L’ARTICLE R 2191-60 DU CODE DE LA COMMANDE PUBLIQUE)</w:t>
      </w:r>
    </w:p>
    <w:p w14:paraId="1ED748C7" w14:textId="27678C28" w:rsidR="00B23D4F" w:rsidRPr="00440008" w:rsidRDefault="00440008" w:rsidP="00B23D4F">
      <w:pPr>
        <w:jc w:val="both"/>
        <w:rPr>
          <w:rFonts w:ascii="Arial" w:hAnsi="Arial" w:cs="Arial"/>
          <w:sz w:val="22"/>
        </w:rPr>
      </w:pPr>
      <w:r w:rsidRPr="00440008">
        <w:rPr>
          <w:rFonts w:ascii="Arial" w:hAnsi="Arial" w:cs="Arial"/>
          <w:sz w:val="22"/>
        </w:rPr>
        <w:t>Monsieur le Préfet de la Vendée</w:t>
      </w:r>
    </w:p>
    <w:p w14:paraId="1ED748C8" w14:textId="77777777" w:rsidR="0095491C" w:rsidRPr="00440008" w:rsidRDefault="0095491C">
      <w:pPr>
        <w:jc w:val="both"/>
        <w:rPr>
          <w:rFonts w:ascii="Arial" w:hAnsi="Arial" w:cs="Arial"/>
          <w:sz w:val="20"/>
          <w:szCs w:val="20"/>
        </w:rPr>
      </w:pPr>
    </w:p>
    <w:p w14:paraId="1ED748C9" w14:textId="77777777" w:rsidR="0095491C" w:rsidRPr="00440008" w:rsidRDefault="0095491C">
      <w:pPr>
        <w:jc w:val="both"/>
        <w:rPr>
          <w:rFonts w:ascii="Arial" w:hAnsi="Arial" w:cs="Arial"/>
          <w:sz w:val="20"/>
          <w:szCs w:val="20"/>
        </w:rPr>
      </w:pPr>
    </w:p>
    <w:p w14:paraId="1ED748CA" w14:textId="77777777" w:rsidR="00B23D4F" w:rsidRPr="00440008" w:rsidRDefault="00B23D4F" w:rsidP="00B23D4F">
      <w:pPr>
        <w:pBdr>
          <w:bottom w:val="single" w:sz="4" w:space="1" w:color="auto"/>
        </w:pBdr>
        <w:shd w:val="clear" w:color="auto" w:fill="17365D"/>
        <w:jc w:val="both"/>
        <w:rPr>
          <w:rFonts w:ascii="Arial" w:hAnsi="Arial" w:cs="Arial"/>
          <w:b/>
          <w:color w:val="FFFFFF"/>
          <w:sz w:val="18"/>
          <w:szCs w:val="18"/>
        </w:rPr>
      </w:pPr>
    </w:p>
    <w:p w14:paraId="1ED748CB" w14:textId="77777777" w:rsidR="00B23D4F" w:rsidRPr="00440008" w:rsidRDefault="00B23D4F" w:rsidP="00B23D4F">
      <w:pPr>
        <w:pBdr>
          <w:bottom w:val="single" w:sz="4" w:space="1" w:color="auto"/>
        </w:pBdr>
        <w:shd w:val="clear" w:color="auto" w:fill="17365D"/>
        <w:jc w:val="both"/>
        <w:rPr>
          <w:rFonts w:ascii="Arial" w:hAnsi="Arial" w:cs="Arial"/>
          <w:b/>
          <w:color w:val="FFFFFF"/>
          <w:sz w:val="18"/>
          <w:szCs w:val="18"/>
        </w:rPr>
      </w:pPr>
      <w:r w:rsidRPr="00440008">
        <w:rPr>
          <w:rFonts w:ascii="Arial" w:hAnsi="Arial" w:cs="Arial"/>
          <w:b/>
          <w:color w:val="FFFFFF"/>
          <w:sz w:val="18"/>
          <w:szCs w:val="18"/>
        </w:rPr>
        <w:t>OBJET DE LA CONSULTATION</w:t>
      </w:r>
    </w:p>
    <w:p w14:paraId="1ED748CC" w14:textId="77777777" w:rsidR="006E3D3A" w:rsidRPr="00440008" w:rsidRDefault="006E3D3A" w:rsidP="00917B80">
      <w:pPr>
        <w:jc w:val="both"/>
        <w:rPr>
          <w:rFonts w:ascii="Arial" w:hAnsi="Arial" w:cs="Arial"/>
          <w:sz w:val="22"/>
        </w:rPr>
      </w:pPr>
      <w:r w:rsidRPr="00440008">
        <w:rPr>
          <w:rFonts w:ascii="Arial" w:hAnsi="Arial" w:cs="Arial"/>
          <w:sz w:val="22"/>
        </w:rPr>
        <w:t xml:space="preserve">Souscription et gestion de contrats d’assurance à effet du </w:t>
      </w:r>
      <w:r w:rsidR="00CA04A0" w:rsidRPr="00440008">
        <w:rPr>
          <w:rFonts w:ascii="Arial" w:hAnsi="Arial" w:cs="Arial"/>
          <w:b/>
          <w:sz w:val="22"/>
        </w:rPr>
        <w:t>1</w:t>
      </w:r>
      <w:r w:rsidR="00CA04A0" w:rsidRPr="00440008">
        <w:rPr>
          <w:rFonts w:ascii="Arial" w:hAnsi="Arial" w:cs="Arial"/>
          <w:b/>
          <w:sz w:val="22"/>
          <w:vertAlign w:val="superscript"/>
        </w:rPr>
        <w:t>er</w:t>
      </w:r>
      <w:r w:rsidR="00CA04A0" w:rsidRPr="00440008">
        <w:rPr>
          <w:rFonts w:ascii="Arial" w:hAnsi="Arial" w:cs="Arial"/>
          <w:b/>
          <w:sz w:val="22"/>
        </w:rPr>
        <w:t xml:space="preserve"> janvier 20</w:t>
      </w:r>
      <w:r w:rsidR="00241F5E" w:rsidRPr="00440008">
        <w:rPr>
          <w:rFonts w:ascii="Arial" w:hAnsi="Arial" w:cs="Arial"/>
          <w:b/>
          <w:sz w:val="22"/>
        </w:rPr>
        <w:t>2</w:t>
      </w:r>
      <w:r w:rsidR="0021688A" w:rsidRPr="00440008">
        <w:rPr>
          <w:rFonts w:ascii="Arial" w:hAnsi="Arial" w:cs="Arial"/>
          <w:b/>
          <w:sz w:val="22"/>
        </w:rPr>
        <w:t>6</w:t>
      </w:r>
    </w:p>
    <w:p w14:paraId="1ED748CD" w14:textId="77777777" w:rsidR="006E3D3A" w:rsidRPr="00440008" w:rsidRDefault="006E3D3A">
      <w:pPr>
        <w:jc w:val="both"/>
        <w:rPr>
          <w:rFonts w:ascii="Arial" w:hAnsi="Arial" w:cs="Arial"/>
          <w:sz w:val="20"/>
          <w:szCs w:val="20"/>
        </w:rPr>
      </w:pPr>
    </w:p>
    <w:p w14:paraId="1ED748CE" w14:textId="77777777" w:rsidR="006E3D3A" w:rsidRPr="00440008" w:rsidRDefault="006E3D3A">
      <w:pPr>
        <w:jc w:val="both"/>
        <w:rPr>
          <w:rFonts w:ascii="Arial" w:hAnsi="Arial" w:cs="Arial"/>
          <w:sz w:val="20"/>
          <w:szCs w:val="20"/>
        </w:rPr>
      </w:pPr>
    </w:p>
    <w:p w14:paraId="1ED748CF" w14:textId="77777777" w:rsidR="00B23D4F" w:rsidRPr="00440008" w:rsidRDefault="00B23D4F" w:rsidP="00B23D4F">
      <w:pPr>
        <w:pBdr>
          <w:bottom w:val="single" w:sz="4" w:space="1" w:color="auto"/>
        </w:pBdr>
        <w:shd w:val="clear" w:color="auto" w:fill="17365D"/>
        <w:jc w:val="both"/>
        <w:rPr>
          <w:rFonts w:ascii="Arial" w:hAnsi="Arial" w:cs="Arial"/>
          <w:b/>
          <w:color w:val="FFFFFF"/>
          <w:sz w:val="18"/>
          <w:szCs w:val="18"/>
        </w:rPr>
      </w:pPr>
    </w:p>
    <w:p w14:paraId="1ED748D0" w14:textId="77777777" w:rsidR="00B23D4F" w:rsidRPr="00440008" w:rsidRDefault="00B23D4F" w:rsidP="00B23D4F">
      <w:pPr>
        <w:pBdr>
          <w:bottom w:val="single" w:sz="4" w:space="1" w:color="auto"/>
        </w:pBdr>
        <w:shd w:val="clear" w:color="auto" w:fill="17365D"/>
        <w:jc w:val="both"/>
        <w:rPr>
          <w:rFonts w:ascii="Arial" w:hAnsi="Arial" w:cs="Arial"/>
          <w:b/>
          <w:color w:val="FFFFFF"/>
          <w:sz w:val="18"/>
          <w:szCs w:val="18"/>
        </w:rPr>
      </w:pPr>
      <w:r w:rsidRPr="00440008">
        <w:rPr>
          <w:rFonts w:ascii="Arial" w:hAnsi="Arial" w:cs="Arial"/>
          <w:b/>
          <w:color w:val="FFFFFF"/>
          <w:sz w:val="18"/>
          <w:szCs w:val="18"/>
        </w:rPr>
        <w:t>CADRE DE LA CONSULTATION</w:t>
      </w:r>
    </w:p>
    <w:p w14:paraId="1ED748D1" w14:textId="556CC478" w:rsidR="006E3D3A" w:rsidRPr="00440008" w:rsidRDefault="006E3D3A">
      <w:pPr>
        <w:jc w:val="both"/>
        <w:rPr>
          <w:rFonts w:ascii="Arial" w:hAnsi="Arial" w:cs="Arial"/>
          <w:b/>
          <w:sz w:val="22"/>
          <w:szCs w:val="22"/>
        </w:rPr>
      </w:pPr>
      <w:r w:rsidRPr="00440008">
        <w:rPr>
          <w:rFonts w:ascii="Arial" w:hAnsi="Arial" w:cs="Arial"/>
          <w:sz w:val="22"/>
          <w:szCs w:val="22"/>
        </w:rPr>
        <w:t>La présente consultation est lancée suivant la procédure d’</w:t>
      </w:r>
      <w:r w:rsidR="001C38BC" w:rsidRPr="00440008">
        <w:rPr>
          <w:rFonts w:ascii="Arial" w:hAnsi="Arial" w:cs="Arial"/>
          <w:b/>
          <w:bCs/>
          <w:sz w:val="22"/>
          <w:szCs w:val="22"/>
        </w:rPr>
        <w:t>a</w:t>
      </w:r>
      <w:r w:rsidRPr="00440008">
        <w:rPr>
          <w:rFonts w:ascii="Arial" w:hAnsi="Arial" w:cs="Arial"/>
          <w:b/>
          <w:bCs/>
          <w:sz w:val="22"/>
          <w:szCs w:val="22"/>
        </w:rPr>
        <w:t>ppel d’offres ouvert</w:t>
      </w:r>
      <w:r w:rsidRPr="00440008">
        <w:rPr>
          <w:rFonts w:ascii="Arial" w:hAnsi="Arial" w:cs="Arial"/>
          <w:sz w:val="22"/>
          <w:szCs w:val="22"/>
        </w:rPr>
        <w:t>, définie aux articles</w:t>
      </w:r>
      <w:r w:rsidR="00B403CE" w:rsidRPr="00440008">
        <w:rPr>
          <w:rFonts w:ascii="Arial" w:hAnsi="Arial" w:cs="Arial"/>
          <w:b/>
          <w:sz w:val="22"/>
          <w:szCs w:val="22"/>
        </w:rPr>
        <w:t xml:space="preserve"> </w:t>
      </w:r>
      <w:r w:rsidR="00C60B50" w:rsidRPr="00440008">
        <w:rPr>
          <w:rFonts w:ascii="Arial" w:hAnsi="Arial" w:cs="Arial"/>
          <w:b/>
          <w:sz w:val="22"/>
          <w:szCs w:val="22"/>
        </w:rPr>
        <w:t>L 2124-2, R 2124-1 et R 2124-2</w:t>
      </w:r>
      <w:r w:rsidR="00610611" w:rsidRPr="00440008">
        <w:rPr>
          <w:rFonts w:ascii="Arial" w:hAnsi="Arial" w:cs="Arial"/>
          <w:b/>
          <w:sz w:val="22"/>
          <w:szCs w:val="22"/>
        </w:rPr>
        <w:t>, R 2161-2 à 5</w:t>
      </w:r>
      <w:r w:rsidR="00610611" w:rsidRPr="00440008">
        <w:rPr>
          <w:rFonts w:ascii="Arial" w:hAnsi="Arial" w:cs="Arial"/>
          <w:b/>
          <w:color w:val="FF0000"/>
          <w:sz w:val="22"/>
          <w:szCs w:val="22"/>
        </w:rPr>
        <w:t xml:space="preserve"> </w:t>
      </w:r>
      <w:r w:rsidR="00C60B50" w:rsidRPr="00440008">
        <w:rPr>
          <w:rFonts w:ascii="Arial" w:hAnsi="Arial" w:cs="Arial"/>
          <w:b/>
          <w:sz w:val="22"/>
          <w:szCs w:val="22"/>
        </w:rPr>
        <w:t>du Code de la commande publique</w:t>
      </w:r>
    </w:p>
    <w:p w14:paraId="1ED748DB" w14:textId="77777777" w:rsidR="006E3D3A" w:rsidRPr="00440008" w:rsidRDefault="006E3D3A">
      <w:pPr>
        <w:jc w:val="both"/>
        <w:rPr>
          <w:rFonts w:ascii="Arial" w:hAnsi="Arial" w:cs="Arial"/>
          <w:sz w:val="20"/>
          <w:szCs w:val="20"/>
        </w:rPr>
      </w:pPr>
    </w:p>
    <w:p w14:paraId="1ED748DC" w14:textId="77777777" w:rsidR="006E3D3A" w:rsidRPr="00440008" w:rsidRDefault="006E3D3A">
      <w:pPr>
        <w:jc w:val="both"/>
        <w:rPr>
          <w:rFonts w:ascii="Arial" w:hAnsi="Arial" w:cs="Arial"/>
          <w:sz w:val="20"/>
          <w:szCs w:val="20"/>
        </w:rPr>
      </w:pPr>
    </w:p>
    <w:p w14:paraId="1ED748DD" w14:textId="77777777" w:rsidR="00B23D4F" w:rsidRPr="00440008" w:rsidRDefault="00B23D4F" w:rsidP="00B23D4F">
      <w:pPr>
        <w:pBdr>
          <w:bottom w:val="single" w:sz="4" w:space="1" w:color="auto"/>
        </w:pBdr>
        <w:shd w:val="clear" w:color="auto" w:fill="17365D"/>
        <w:jc w:val="both"/>
        <w:rPr>
          <w:rFonts w:ascii="Arial" w:hAnsi="Arial" w:cs="Arial"/>
          <w:b/>
          <w:color w:val="FFFFFF"/>
          <w:sz w:val="18"/>
          <w:szCs w:val="18"/>
        </w:rPr>
      </w:pPr>
    </w:p>
    <w:p w14:paraId="1ED748DE" w14:textId="77777777" w:rsidR="00B23D4F" w:rsidRPr="00440008" w:rsidRDefault="00B23D4F" w:rsidP="00B23D4F">
      <w:pPr>
        <w:pBdr>
          <w:bottom w:val="single" w:sz="4" w:space="1" w:color="auto"/>
        </w:pBdr>
        <w:shd w:val="clear" w:color="auto" w:fill="17365D"/>
        <w:jc w:val="both"/>
        <w:rPr>
          <w:rFonts w:ascii="Arial" w:hAnsi="Arial" w:cs="Arial"/>
          <w:b/>
          <w:color w:val="FFFFFF"/>
          <w:sz w:val="18"/>
          <w:szCs w:val="18"/>
        </w:rPr>
      </w:pPr>
      <w:r w:rsidRPr="00440008">
        <w:rPr>
          <w:rFonts w:ascii="Arial" w:hAnsi="Arial" w:cs="Arial"/>
          <w:b/>
          <w:color w:val="FFFFFF"/>
          <w:sz w:val="18"/>
          <w:szCs w:val="18"/>
        </w:rPr>
        <w:t>ORDONNATEUR</w:t>
      </w:r>
    </w:p>
    <w:p w14:paraId="647C7AD5" w14:textId="77777777" w:rsidR="00440008" w:rsidRPr="00EC5F8C" w:rsidRDefault="00440008" w:rsidP="00440008">
      <w:pPr>
        <w:jc w:val="both"/>
        <w:rPr>
          <w:rFonts w:ascii="Arial" w:hAnsi="Arial" w:cs="Arial"/>
          <w:sz w:val="22"/>
        </w:rPr>
      </w:pPr>
      <w:r w:rsidRPr="00440008">
        <w:rPr>
          <w:rFonts w:ascii="Arial" w:hAnsi="Arial" w:cs="Arial"/>
          <w:sz w:val="22"/>
        </w:rPr>
        <w:t>Monsieur le Préfet de la Vendée</w:t>
      </w:r>
    </w:p>
    <w:p w14:paraId="1ED748E0" w14:textId="77777777" w:rsidR="006E3D3A" w:rsidRPr="00EC5F8C" w:rsidRDefault="006E3D3A">
      <w:pPr>
        <w:jc w:val="both"/>
        <w:rPr>
          <w:rFonts w:ascii="Arial" w:hAnsi="Arial" w:cs="Arial"/>
          <w:b/>
          <w:sz w:val="20"/>
          <w:szCs w:val="20"/>
        </w:rPr>
      </w:pPr>
    </w:p>
    <w:p w14:paraId="1ED748E1" w14:textId="77777777" w:rsidR="005D0EED" w:rsidRPr="00EC5F8C" w:rsidRDefault="005D0EED">
      <w:pPr>
        <w:jc w:val="both"/>
        <w:rPr>
          <w:rFonts w:ascii="Arial" w:hAnsi="Arial" w:cs="Arial"/>
          <w:b/>
          <w:sz w:val="20"/>
          <w:szCs w:val="20"/>
        </w:rPr>
      </w:pPr>
    </w:p>
    <w:p w14:paraId="1ED748E2"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1ED748E3"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COMPTABLE PUBLIC ASSIGNATAIRE DES PAIEMENTS</w:t>
      </w:r>
    </w:p>
    <w:p w14:paraId="35FF2C87" w14:textId="77777777" w:rsidR="00440008" w:rsidRDefault="00440008" w:rsidP="00440008">
      <w:pPr>
        <w:jc w:val="both"/>
        <w:rPr>
          <w:rFonts w:ascii="Arial" w:hAnsi="Arial" w:cs="Arial"/>
          <w:sz w:val="18"/>
          <w:szCs w:val="18"/>
        </w:rPr>
      </w:pPr>
      <w:r>
        <w:rPr>
          <w:rFonts w:ascii="Arial" w:hAnsi="Arial" w:cs="Arial"/>
          <w:sz w:val="18"/>
          <w:szCs w:val="18"/>
        </w:rPr>
        <w:t>M. le DRFIP des Pays de la Loire – Division dépense – Service facturier bloc 1 – 2 rue du Général Margueritte – CS 13513 – 44035 – NANTES Cedex 1</w:t>
      </w:r>
    </w:p>
    <w:p w14:paraId="7A14F5E3" w14:textId="77777777" w:rsidR="00440008" w:rsidRDefault="00440008" w:rsidP="00440008">
      <w:pPr>
        <w:jc w:val="both"/>
        <w:rPr>
          <w:rFonts w:ascii="Arial" w:hAnsi="Arial" w:cs="Arial"/>
          <w:sz w:val="18"/>
          <w:szCs w:val="18"/>
        </w:rPr>
      </w:pPr>
    </w:p>
    <w:p w14:paraId="3B166792" w14:textId="659027C0" w:rsidR="00440008" w:rsidRDefault="00440008" w:rsidP="00301509">
      <w:pPr>
        <w:jc w:val="both"/>
        <w:rPr>
          <w:rFonts w:ascii="Arial" w:hAnsi="Arial" w:cs="Arial"/>
          <w:sz w:val="22"/>
          <w:szCs w:val="22"/>
        </w:rPr>
      </w:pPr>
    </w:p>
    <w:p w14:paraId="6651EE2E" w14:textId="702B3718" w:rsidR="00440008" w:rsidRDefault="00440008" w:rsidP="00301509">
      <w:pPr>
        <w:jc w:val="both"/>
        <w:rPr>
          <w:rFonts w:ascii="Arial" w:hAnsi="Arial" w:cs="Arial"/>
          <w:sz w:val="22"/>
          <w:szCs w:val="22"/>
        </w:rPr>
      </w:pPr>
    </w:p>
    <w:p w14:paraId="44ED927F" w14:textId="77777777" w:rsidR="00440008" w:rsidRPr="00EC5F8C" w:rsidRDefault="00440008" w:rsidP="00301509">
      <w:pPr>
        <w:jc w:val="both"/>
        <w:rPr>
          <w:rFonts w:ascii="Arial" w:hAnsi="Arial" w:cs="Arial"/>
          <w:sz w:val="22"/>
          <w:szCs w:val="22"/>
        </w:rPr>
      </w:pPr>
    </w:p>
    <w:p w14:paraId="1ED748E5" w14:textId="77777777" w:rsidR="00DE6440" w:rsidRPr="00EC5F8C" w:rsidRDefault="00DE6440">
      <w:pPr>
        <w:jc w:val="both"/>
        <w:rPr>
          <w:rFonts w:ascii="Arial" w:hAnsi="Arial" w:cs="Arial"/>
          <w:sz w:val="18"/>
        </w:rPr>
        <w:sectPr w:rsidR="00DE6440" w:rsidRPr="00EC5F8C" w:rsidSect="005E1DB6">
          <w:footerReference w:type="even" r:id="rId10"/>
          <w:footerReference w:type="default" r:id="rId11"/>
          <w:pgSz w:w="11906" w:h="16838" w:code="9"/>
          <w:pgMar w:top="851" w:right="851" w:bottom="851" w:left="851" w:header="1134" w:footer="597" w:gutter="0"/>
          <w:cols w:space="708"/>
          <w:docGrid w:linePitch="360"/>
        </w:sectPr>
      </w:pPr>
    </w:p>
    <w:p w14:paraId="1ED748E6" w14:textId="77777777" w:rsidR="006E3D3A" w:rsidRPr="00EC5F8C" w:rsidRDefault="006E3D3A">
      <w:pPr>
        <w:spacing w:line="288" w:lineRule="auto"/>
        <w:jc w:val="both"/>
        <w:rPr>
          <w:rFonts w:ascii="Arial" w:hAnsi="Arial" w:cs="Arial"/>
          <w:sz w:val="22"/>
        </w:rPr>
      </w:pPr>
    </w:p>
    <w:p w14:paraId="1ED748E7" w14:textId="77777777" w:rsidR="000C2320" w:rsidRPr="00EC5F8C" w:rsidRDefault="000C2320" w:rsidP="000C2320">
      <w:pPr>
        <w:spacing w:line="288" w:lineRule="auto"/>
        <w:jc w:val="both"/>
        <w:rPr>
          <w:rFonts w:ascii="Arial" w:hAnsi="Arial" w:cs="Arial"/>
          <w:sz w:val="22"/>
        </w:rPr>
      </w:pPr>
    </w:p>
    <w:p w14:paraId="1ED748E8" w14:textId="77777777" w:rsidR="000C2320" w:rsidRPr="00EC5F8C" w:rsidRDefault="000C2320" w:rsidP="000C2320">
      <w:pPr>
        <w:tabs>
          <w:tab w:val="left" w:pos="9360"/>
        </w:tabs>
        <w:spacing w:line="288" w:lineRule="auto"/>
        <w:jc w:val="both"/>
        <w:rPr>
          <w:rFonts w:ascii="Arial" w:hAnsi="Arial" w:cs="Arial"/>
          <w:b/>
          <w:sz w:val="28"/>
        </w:rPr>
      </w:pPr>
      <w:bookmarkStart w:id="0" w:name="SECT1"/>
      <w:r w:rsidRPr="00EC5F8C">
        <w:rPr>
          <w:rFonts w:ascii="Arial" w:hAnsi="Arial" w:cs="Arial"/>
          <w:b/>
          <w:sz w:val="28"/>
        </w:rPr>
        <w:t xml:space="preserve">SECTION 1 </w:t>
      </w:r>
      <w:bookmarkEnd w:id="0"/>
      <w:r w:rsidRPr="00EC5F8C">
        <w:rPr>
          <w:rFonts w:ascii="Arial" w:hAnsi="Arial" w:cs="Arial"/>
          <w:b/>
          <w:sz w:val="28"/>
        </w:rPr>
        <w:t>– PARTIE RESERV</w:t>
      </w:r>
      <w:r w:rsidR="009D3D13" w:rsidRPr="00EC5F8C">
        <w:rPr>
          <w:rFonts w:ascii="Arial" w:hAnsi="Arial" w:cs="Arial"/>
          <w:b/>
          <w:sz w:val="28"/>
        </w:rPr>
        <w:t>É</w:t>
      </w:r>
      <w:r w:rsidRPr="00EC5F8C">
        <w:rPr>
          <w:rFonts w:ascii="Arial" w:hAnsi="Arial" w:cs="Arial"/>
          <w:b/>
          <w:sz w:val="28"/>
        </w:rPr>
        <w:t>E AU CONTRACTANT</w:t>
      </w:r>
    </w:p>
    <w:p w14:paraId="1ED748E9" w14:textId="77777777" w:rsidR="000C2320" w:rsidRPr="00EC5F8C" w:rsidRDefault="000C2320" w:rsidP="000C2320">
      <w:pPr>
        <w:spacing w:line="288" w:lineRule="auto"/>
        <w:jc w:val="both"/>
        <w:rPr>
          <w:rFonts w:ascii="Arial" w:hAnsi="Arial" w:cs="Arial"/>
          <w:sz w:val="22"/>
        </w:rPr>
      </w:pPr>
    </w:p>
    <w:p w14:paraId="1ED748EA" w14:textId="77777777" w:rsidR="000C2320" w:rsidRPr="00EC5F8C" w:rsidRDefault="000C2320" w:rsidP="00B23D4F">
      <w:pPr>
        <w:pBdr>
          <w:bottom w:val="single" w:sz="4" w:space="1" w:color="auto"/>
        </w:pBdr>
        <w:shd w:val="clear" w:color="auto" w:fill="17365D"/>
        <w:spacing w:line="288" w:lineRule="auto"/>
        <w:jc w:val="both"/>
        <w:rPr>
          <w:rFonts w:ascii="Arial" w:hAnsi="Arial" w:cs="Arial"/>
          <w:b/>
          <w:sz w:val="28"/>
        </w:rPr>
      </w:pPr>
      <w:bookmarkStart w:id="1" w:name="ART1"/>
      <w:r w:rsidRPr="00EC5F8C">
        <w:rPr>
          <w:rFonts w:ascii="Arial" w:hAnsi="Arial" w:cs="Arial"/>
          <w:b/>
          <w:sz w:val="28"/>
        </w:rPr>
        <w:t>1 – Contractant</w:t>
      </w:r>
    </w:p>
    <w:bookmarkEnd w:id="1"/>
    <w:p w14:paraId="1ED748EB" w14:textId="77777777" w:rsidR="000C2320" w:rsidRPr="00EC5F8C" w:rsidRDefault="000C2320" w:rsidP="000C2320">
      <w:pPr>
        <w:spacing w:line="288" w:lineRule="auto"/>
        <w:jc w:val="both"/>
        <w:rPr>
          <w:rFonts w:ascii="Arial" w:hAnsi="Arial" w:cs="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rsidRPr="00EC5F8C" w14:paraId="1ED748F6" w14:textId="77777777" w:rsidTr="005E1DB6">
        <w:tc>
          <w:tcPr>
            <w:tcW w:w="5000" w:type="pct"/>
          </w:tcPr>
          <w:p w14:paraId="1ED748EC" w14:textId="77777777" w:rsidR="000C2320" w:rsidRPr="00EC5F8C" w:rsidRDefault="000C2320" w:rsidP="000C2320">
            <w:pPr>
              <w:spacing w:line="288" w:lineRule="auto"/>
              <w:jc w:val="center"/>
              <w:rPr>
                <w:rFonts w:ascii="Arial" w:hAnsi="Arial" w:cs="Arial"/>
                <w:b/>
                <w:sz w:val="16"/>
              </w:rPr>
            </w:pPr>
          </w:p>
          <w:p w14:paraId="1ED748ED" w14:textId="77777777" w:rsidR="000C2320" w:rsidRPr="00EC5F8C" w:rsidRDefault="000C2320" w:rsidP="000C2320">
            <w:pPr>
              <w:spacing w:line="288" w:lineRule="auto"/>
              <w:jc w:val="center"/>
              <w:rPr>
                <w:rFonts w:ascii="Arial" w:hAnsi="Arial" w:cs="Arial"/>
                <w:b/>
                <w:sz w:val="22"/>
              </w:rPr>
            </w:pPr>
            <w:r w:rsidRPr="00EC5F8C">
              <w:rPr>
                <w:rFonts w:ascii="Arial" w:hAnsi="Arial" w:cs="Arial"/>
                <w:b/>
                <w:sz w:val="22"/>
              </w:rPr>
              <w:t>NOTE SUR LA QUALIT</w:t>
            </w:r>
            <w:r w:rsidR="009D3D13" w:rsidRPr="00EC5F8C">
              <w:rPr>
                <w:rFonts w:ascii="Arial" w:hAnsi="Arial" w:cs="Arial"/>
                <w:b/>
                <w:sz w:val="22"/>
              </w:rPr>
              <w:t>É</w:t>
            </w:r>
            <w:r w:rsidRPr="00EC5F8C">
              <w:rPr>
                <w:rFonts w:ascii="Arial" w:hAnsi="Arial" w:cs="Arial"/>
                <w:b/>
                <w:sz w:val="22"/>
              </w:rPr>
              <w:t xml:space="preserve"> DES CANDIDATS</w:t>
            </w:r>
          </w:p>
          <w:p w14:paraId="1ED748EE" w14:textId="77777777" w:rsidR="000C2320" w:rsidRPr="00EC5F8C" w:rsidRDefault="000C2320" w:rsidP="000C2320">
            <w:pPr>
              <w:spacing w:line="288" w:lineRule="auto"/>
              <w:jc w:val="both"/>
              <w:rPr>
                <w:rFonts w:ascii="Arial" w:hAnsi="Arial" w:cs="Arial"/>
                <w:sz w:val="22"/>
              </w:rPr>
            </w:pPr>
            <w:r w:rsidRPr="00EC5F8C">
              <w:rPr>
                <w:rFonts w:ascii="Arial" w:hAnsi="Arial" w:cs="Arial"/>
                <w:sz w:val="22"/>
              </w:rPr>
              <w:t>Le contractant est SOIT :</w:t>
            </w:r>
          </w:p>
          <w:p w14:paraId="1ED748EF" w14:textId="77777777" w:rsidR="00366E76" w:rsidRPr="00EC5F8C" w:rsidRDefault="00366E76" w:rsidP="000C2320">
            <w:pPr>
              <w:spacing w:line="288" w:lineRule="auto"/>
              <w:jc w:val="both"/>
              <w:rPr>
                <w:rFonts w:ascii="Arial" w:hAnsi="Arial" w:cs="Arial"/>
                <w:sz w:val="22"/>
              </w:rPr>
            </w:pPr>
          </w:p>
          <w:p w14:paraId="1ED748F0" w14:textId="77777777" w:rsidR="000C2320" w:rsidRPr="00EC5F8C" w:rsidRDefault="000C2320" w:rsidP="000C2320">
            <w:pPr>
              <w:numPr>
                <w:ilvl w:val="0"/>
                <w:numId w:val="26"/>
              </w:numPr>
              <w:spacing w:line="288" w:lineRule="auto"/>
              <w:jc w:val="both"/>
              <w:rPr>
                <w:rFonts w:ascii="Arial" w:hAnsi="Arial" w:cs="Arial"/>
                <w:sz w:val="22"/>
              </w:rPr>
            </w:pPr>
            <w:r w:rsidRPr="00EC5F8C">
              <w:rPr>
                <w:rFonts w:ascii="Arial" w:hAnsi="Arial" w:cs="Arial"/>
                <w:b/>
                <w:sz w:val="22"/>
              </w:rPr>
              <w:t>L’assureur</w:t>
            </w:r>
            <w:r w:rsidRPr="00EC5F8C">
              <w:rPr>
                <w:rFonts w:ascii="Arial" w:hAnsi="Arial" w:cs="Arial"/>
                <w:sz w:val="22"/>
              </w:rPr>
              <w:t xml:space="preserve">, </w:t>
            </w:r>
            <w:r w:rsidRPr="00EC5F8C">
              <w:rPr>
                <w:rFonts w:ascii="Arial" w:hAnsi="Arial" w:cs="Arial"/>
                <w:b/>
                <w:sz w:val="22"/>
              </w:rPr>
              <w:t>sans intermédiaire</w:t>
            </w:r>
            <w:r w:rsidRPr="00EC5F8C">
              <w:rPr>
                <w:rFonts w:ascii="Arial" w:hAnsi="Arial" w:cs="Arial"/>
                <w:sz w:val="22"/>
              </w:rPr>
              <w:t xml:space="preserve">, qui s’engage pour l’intégralité des prestations des </w:t>
            </w:r>
            <w:r w:rsidR="003D1DCF" w:rsidRPr="00EC5F8C">
              <w:rPr>
                <w:rFonts w:ascii="Arial" w:hAnsi="Arial" w:cs="Arial"/>
                <w:sz w:val="22"/>
              </w:rPr>
              <w:t>parties 1 et 2</w:t>
            </w:r>
            <w:r w:rsidRPr="00EC5F8C">
              <w:rPr>
                <w:rFonts w:ascii="Arial" w:hAnsi="Arial" w:cs="Arial"/>
                <w:sz w:val="22"/>
              </w:rPr>
              <w:t>, c’est-à-dire y compris pour</w:t>
            </w:r>
            <w:r w:rsidR="003C421C" w:rsidRPr="00EC5F8C">
              <w:rPr>
                <w:rFonts w:ascii="Arial" w:hAnsi="Arial" w:cs="Arial"/>
                <w:sz w:val="22"/>
              </w:rPr>
              <w:t xml:space="preserve"> celles liées à la gestion</w:t>
            </w:r>
            <w:r w:rsidRPr="00EC5F8C">
              <w:rPr>
                <w:rFonts w:ascii="Arial" w:hAnsi="Arial" w:cs="Arial"/>
                <w:sz w:val="22"/>
              </w:rPr>
              <w:t>.</w:t>
            </w:r>
          </w:p>
          <w:p w14:paraId="1ED748F1" w14:textId="77777777" w:rsidR="000C2320" w:rsidRPr="00EC5F8C" w:rsidRDefault="000C2320" w:rsidP="000C2320">
            <w:pPr>
              <w:spacing w:line="288" w:lineRule="auto"/>
              <w:jc w:val="both"/>
              <w:rPr>
                <w:rFonts w:ascii="Arial" w:hAnsi="Arial" w:cs="Arial"/>
                <w:sz w:val="16"/>
                <w:szCs w:val="16"/>
              </w:rPr>
            </w:pPr>
          </w:p>
          <w:p w14:paraId="1ED748F2" w14:textId="77777777" w:rsidR="000C2320" w:rsidRPr="00EC5F8C" w:rsidRDefault="000C2320" w:rsidP="000C2320">
            <w:pPr>
              <w:numPr>
                <w:ilvl w:val="0"/>
                <w:numId w:val="26"/>
              </w:numPr>
              <w:spacing w:line="288" w:lineRule="auto"/>
              <w:jc w:val="both"/>
              <w:rPr>
                <w:rFonts w:ascii="Arial" w:hAnsi="Arial" w:cs="Arial"/>
                <w:sz w:val="22"/>
              </w:rPr>
            </w:pPr>
            <w:r w:rsidRPr="00EC5F8C">
              <w:rPr>
                <w:rFonts w:ascii="Arial" w:hAnsi="Arial" w:cs="Arial"/>
                <w:b/>
                <w:sz w:val="22"/>
              </w:rPr>
              <w:t>L’assureur et</w:t>
            </w:r>
            <w:r w:rsidRPr="00EC5F8C">
              <w:rPr>
                <w:rFonts w:ascii="Arial" w:hAnsi="Arial" w:cs="Arial"/>
                <w:sz w:val="22"/>
              </w:rPr>
              <w:t xml:space="preserve"> </w:t>
            </w:r>
            <w:r w:rsidRPr="00EC5F8C">
              <w:rPr>
                <w:rFonts w:ascii="Arial" w:hAnsi="Arial" w:cs="Arial"/>
                <w:b/>
                <w:sz w:val="22"/>
              </w:rPr>
              <w:t>son mandataire</w:t>
            </w:r>
            <w:r w:rsidRPr="00EC5F8C">
              <w:rPr>
                <w:rFonts w:ascii="Arial" w:hAnsi="Arial" w:cs="Arial"/>
                <w:sz w:val="22"/>
              </w:rPr>
              <w:t xml:space="preserve">, agent, qui s’engagent, ensemble, à la réalisation des prestations des </w:t>
            </w:r>
            <w:r w:rsidR="003D1DCF" w:rsidRPr="00EC5F8C">
              <w:rPr>
                <w:rFonts w:ascii="Arial" w:hAnsi="Arial" w:cs="Arial"/>
                <w:sz w:val="22"/>
              </w:rPr>
              <w:t>parties 1 et 2</w:t>
            </w:r>
            <w:r w:rsidR="004E2F82" w:rsidRPr="00EC5F8C">
              <w:rPr>
                <w:rFonts w:ascii="Arial" w:hAnsi="Arial" w:cs="Arial"/>
                <w:sz w:val="22"/>
              </w:rPr>
              <w:t xml:space="preserve"> relatives</w:t>
            </w:r>
            <w:r w:rsidRPr="00EC5F8C">
              <w:rPr>
                <w:rFonts w:ascii="Arial" w:hAnsi="Arial" w:cs="Arial"/>
                <w:sz w:val="22"/>
              </w:rPr>
              <w:t xml:space="preserve"> aux prestations d’assurance et </w:t>
            </w:r>
            <w:r w:rsidR="003C421C" w:rsidRPr="00EC5F8C">
              <w:rPr>
                <w:rFonts w:ascii="Arial" w:hAnsi="Arial" w:cs="Arial"/>
                <w:sz w:val="22"/>
              </w:rPr>
              <w:t>aux prestations de gestion</w:t>
            </w:r>
            <w:r w:rsidRPr="00EC5F8C">
              <w:rPr>
                <w:rFonts w:ascii="Arial" w:hAnsi="Arial" w:cs="Arial"/>
                <w:sz w:val="22"/>
              </w:rPr>
              <w:t>.</w:t>
            </w:r>
          </w:p>
          <w:p w14:paraId="1ED748F3" w14:textId="77777777" w:rsidR="000C2320" w:rsidRPr="00EC5F8C" w:rsidRDefault="000C2320" w:rsidP="000C2320">
            <w:pPr>
              <w:spacing w:line="288" w:lineRule="auto"/>
              <w:jc w:val="both"/>
              <w:rPr>
                <w:rFonts w:ascii="Arial" w:hAnsi="Arial" w:cs="Arial"/>
                <w:sz w:val="16"/>
                <w:szCs w:val="16"/>
              </w:rPr>
            </w:pPr>
          </w:p>
          <w:p w14:paraId="1ED748F4" w14:textId="77777777" w:rsidR="000C2320" w:rsidRPr="00EC5F8C" w:rsidRDefault="000C2320" w:rsidP="004E2F82">
            <w:pPr>
              <w:numPr>
                <w:ilvl w:val="0"/>
                <w:numId w:val="26"/>
              </w:numPr>
              <w:spacing w:line="288" w:lineRule="auto"/>
              <w:jc w:val="both"/>
              <w:rPr>
                <w:rFonts w:ascii="Arial" w:hAnsi="Arial" w:cs="Arial"/>
                <w:sz w:val="22"/>
              </w:rPr>
            </w:pPr>
            <w:r w:rsidRPr="00EC5F8C">
              <w:rPr>
                <w:rFonts w:ascii="Arial" w:hAnsi="Arial" w:cs="Arial"/>
                <w:b/>
                <w:sz w:val="22"/>
              </w:rPr>
              <w:t>L’assureur et le courtier, constitués en groupement conjoint</w:t>
            </w:r>
            <w:r w:rsidRPr="00EC5F8C">
              <w:rPr>
                <w:rFonts w:ascii="Arial" w:hAnsi="Arial" w:cs="Arial"/>
                <w:sz w:val="22"/>
              </w:rPr>
              <w:t xml:space="preserve"> représenté par le mandataire désigné, et répondant aux </w:t>
            </w:r>
            <w:r w:rsidR="003D1DCF" w:rsidRPr="00EC5F8C">
              <w:rPr>
                <w:rFonts w:ascii="Arial" w:hAnsi="Arial" w:cs="Arial"/>
                <w:sz w:val="22"/>
              </w:rPr>
              <w:t>parties 1 et 2</w:t>
            </w:r>
            <w:r w:rsidR="004E2F82" w:rsidRPr="00EC5F8C">
              <w:rPr>
                <w:rFonts w:ascii="Arial" w:hAnsi="Arial" w:cs="Arial"/>
                <w:sz w:val="22"/>
              </w:rPr>
              <w:t xml:space="preserve"> relatives</w:t>
            </w:r>
            <w:r w:rsidRPr="00EC5F8C">
              <w:rPr>
                <w:rFonts w:ascii="Arial" w:hAnsi="Arial" w:cs="Arial"/>
                <w:sz w:val="22"/>
              </w:rPr>
              <w:t xml:space="preserve"> aux prestations d’assurance</w:t>
            </w:r>
            <w:r w:rsidR="003C421C" w:rsidRPr="00EC5F8C">
              <w:rPr>
                <w:rFonts w:ascii="Arial" w:hAnsi="Arial" w:cs="Arial"/>
                <w:sz w:val="22"/>
              </w:rPr>
              <w:t xml:space="preserve"> et aux prestations de gestion</w:t>
            </w:r>
            <w:r w:rsidRPr="00EC5F8C">
              <w:rPr>
                <w:rFonts w:ascii="Arial" w:hAnsi="Arial" w:cs="Arial"/>
                <w:sz w:val="22"/>
              </w:rPr>
              <w:t>.</w:t>
            </w:r>
          </w:p>
          <w:p w14:paraId="1ED748F5" w14:textId="77777777" w:rsidR="000C2320" w:rsidRPr="00EC5F8C" w:rsidRDefault="000C2320" w:rsidP="000C2320">
            <w:pPr>
              <w:spacing w:line="288" w:lineRule="auto"/>
              <w:jc w:val="both"/>
              <w:rPr>
                <w:rFonts w:ascii="Arial" w:hAnsi="Arial" w:cs="Arial"/>
                <w:sz w:val="16"/>
              </w:rPr>
            </w:pPr>
          </w:p>
        </w:tc>
      </w:tr>
    </w:tbl>
    <w:p w14:paraId="1ED748F7" w14:textId="77777777" w:rsidR="000C2320" w:rsidRPr="00EC5F8C" w:rsidRDefault="000C2320" w:rsidP="000C2320">
      <w:pPr>
        <w:jc w:val="both"/>
        <w:rPr>
          <w:rFonts w:ascii="Arial" w:hAnsi="Arial" w:cs="Arial"/>
          <w:sz w:val="20"/>
          <w:szCs w:val="20"/>
        </w:rPr>
      </w:pPr>
    </w:p>
    <w:p w14:paraId="1ED748F8" w14:textId="77777777" w:rsidR="000C2320" w:rsidRPr="00EC5F8C" w:rsidRDefault="000C2320" w:rsidP="000C2320">
      <w:pPr>
        <w:jc w:val="both"/>
        <w:rPr>
          <w:rFonts w:ascii="Arial" w:hAnsi="Arial" w:cs="Arial"/>
          <w:sz w:val="20"/>
          <w:szCs w:val="20"/>
        </w:rPr>
      </w:pPr>
    </w:p>
    <w:p w14:paraId="1ED748F9" w14:textId="77777777" w:rsidR="000C2320" w:rsidRPr="00EC5F8C" w:rsidRDefault="00BC2DAC" w:rsidP="000C2320">
      <w:pPr>
        <w:jc w:val="both"/>
        <w:rPr>
          <w:rFonts w:ascii="Arial" w:hAnsi="Arial" w:cs="Arial"/>
        </w:rPr>
      </w:pPr>
      <w:r w:rsidRPr="00EC5F8C">
        <w:rPr>
          <w:rFonts w:ascii="Arial" w:hAnsi="Arial" w:cs="Arial"/>
          <w:noProof/>
          <w:sz w:val="18"/>
          <w:szCs w:val="18"/>
        </w:rPr>
        <mc:AlternateContent>
          <mc:Choice Requires="wps">
            <w:drawing>
              <wp:anchor distT="0" distB="0" distL="114300" distR="114300" simplePos="0" relativeHeight="251657728" behindDoc="0" locked="0" layoutInCell="1" allowOverlap="1" wp14:anchorId="1ED74C02" wp14:editId="1ED74C03">
                <wp:simplePos x="0" y="0"/>
                <wp:positionH relativeFrom="column">
                  <wp:posOffset>3995420</wp:posOffset>
                </wp:positionH>
                <wp:positionV relativeFrom="paragraph">
                  <wp:posOffset>-3810</wp:posOffset>
                </wp:positionV>
                <wp:extent cx="25431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97E32E8" id="Rectangle 33" o:spid="_x0000_s1026" style="position:absolute;margin-left:314.6pt;margin-top:-.3pt;width:200.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ogKA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" strokeweight="2pt">
                <v:stroke linestyle="thinThin"/>
              </v:rect>
            </w:pict>
          </mc:Fallback>
        </mc:AlternateContent>
      </w:r>
      <w:r w:rsidR="000C2320" w:rsidRPr="00EC5F8C">
        <w:rPr>
          <w:rFonts w:ascii="Arial" w:hAnsi="Arial" w:cs="Arial"/>
          <w:b/>
        </w:rPr>
        <w:t>Je soussigné</w:t>
      </w:r>
      <w:r w:rsidR="000C2320" w:rsidRPr="00EC5F8C">
        <w:rPr>
          <w:rFonts w:ascii="Arial" w:hAnsi="Arial" w:cs="Arial"/>
          <w:sz w:val="16"/>
        </w:rPr>
        <w:t xml:space="preserve"> (nom et prénom de la personne engageant le candidat)</w:t>
      </w:r>
    </w:p>
    <w:p w14:paraId="1ED748FA" w14:textId="77777777" w:rsidR="000C2320" w:rsidRPr="00EC5F8C" w:rsidRDefault="000C2320" w:rsidP="000C2320">
      <w:pPr>
        <w:ind w:left="709" w:firstLine="709"/>
        <w:jc w:val="both"/>
        <w:rPr>
          <w:rFonts w:ascii="Arial" w:hAnsi="Arial" w:cs="Arial"/>
          <w:sz w:val="22"/>
        </w:rPr>
      </w:pPr>
      <w:r w:rsidRPr="00EC5F8C">
        <w:rPr>
          <w:rFonts w:ascii="Arial" w:hAnsi="Arial" w:cs="Arial"/>
          <w:sz w:val="16"/>
        </w:rPr>
        <w:t>(</w:t>
      </w:r>
      <w:r w:rsidR="005851D9" w:rsidRPr="00EC5F8C">
        <w:rPr>
          <w:rFonts w:ascii="Arial" w:hAnsi="Arial" w:cs="Arial"/>
          <w:sz w:val="16"/>
        </w:rPr>
        <w:t>En</w:t>
      </w:r>
      <w:r w:rsidRPr="00EC5F8C">
        <w:rPr>
          <w:rFonts w:ascii="Arial" w:hAnsi="Arial" w:cs="Arial"/>
          <w:sz w:val="16"/>
        </w:rPr>
        <w:t xml:space="preserve"> cas de groupement, le mandataire du groupement) </w:t>
      </w:r>
    </w:p>
    <w:p w14:paraId="1ED748FB" w14:textId="77777777" w:rsidR="000C2320" w:rsidRPr="00EC5F8C" w:rsidRDefault="000C2320" w:rsidP="000C2320">
      <w:pPr>
        <w:jc w:val="both"/>
        <w:rPr>
          <w:rFonts w:ascii="Arial" w:hAnsi="Arial" w:cs="Arial"/>
          <w:sz w:val="20"/>
          <w:szCs w:val="20"/>
        </w:rPr>
      </w:pPr>
    </w:p>
    <w:p w14:paraId="1ED748FC" w14:textId="77777777" w:rsidR="000C2320" w:rsidRPr="00EC5F8C" w:rsidRDefault="000C2320" w:rsidP="000C2320">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EC5F8C" w14:paraId="1ED74904" w14:textId="77777777" w:rsidTr="00822333">
        <w:trPr>
          <w:trHeight w:val="567"/>
        </w:trPr>
        <w:tc>
          <w:tcPr>
            <w:tcW w:w="1667" w:type="pct"/>
            <w:tcBorders>
              <w:top w:val="single" w:sz="4" w:space="0" w:color="auto"/>
              <w:left w:val="single" w:sz="4" w:space="0" w:color="auto"/>
            </w:tcBorders>
            <w:shd w:val="pct12" w:color="auto" w:fill="auto"/>
            <w:vAlign w:val="center"/>
          </w:tcPr>
          <w:p w14:paraId="1ED748FD" w14:textId="77777777" w:rsidR="000C2320" w:rsidRPr="00EC5F8C"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ED748FE"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Assureur</w:t>
            </w:r>
          </w:p>
          <w:p w14:paraId="1ED748FF"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Apériteur en cas de coassurance</w:t>
            </w:r>
          </w:p>
          <w:p w14:paraId="1ED74900"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c>
          <w:tcPr>
            <w:tcW w:w="1667" w:type="pct"/>
            <w:tcBorders>
              <w:bottom w:val="double" w:sz="4" w:space="0" w:color="auto"/>
            </w:tcBorders>
            <w:vAlign w:val="center"/>
          </w:tcPr>
          <w:p w14:paraId="1ED74901"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Coassureur</w:t>
            </w:r>
          </w:p>
          <w:p w14:paraId="1ED74902"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le cas échéant</w:t>
            </w:r>
          </w:p>
          <w:p w14:paraId="1ED74903"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r>
      <w:tr w:rsidR="000C2320" w:rsidRPr="00EC5F8C" w14:paraId="1ED74908" w14:textId="77777777" w:rsidTr="00822333">
        <w:trPr>
          <w:trHeight w:val="454"/>
        </w:trPr>
        <w:tc>
          <w:tcPr>
            <w:tcW w:w="1667" w:type="pct"/>
            <w:tcBorders>
              <w:right w:val="double" w:sz="4" w:space="0" w:color="auto"/>
            </w:tcBorders>
            <w:vAlign w:val="center"/>
          </w:tcPr>
          <w:p w14:paraId="1ED74905"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ED74906"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ED74907" w14:textId="77777777" w:rsidR="000C2320" w:rsidRPr="00EC5F8C" w:rsidRDefault="000C2320" w:rsidP="000C2320">
            <w:pPr>
              <w:spacing w:line="288" w:lineRule="auto"/>
              <w:jc w:val="both"/>
              <w:rPr>
                <w:rFonts w:ascii="Arial" w:hAnsi="Arial" w:cs="Arial"/>
                <w:b/>
                <w:sz w:val="22"/>
              </w:rPr>
            </w:pPr>
          </w:p>
        </w:tc>
      </w:tr>
      <w:tr w:rsidR="000C2320" w:rsidRPr="00EC5F8C" w14:paraId="1ED7490C" w14:textId="77777777" w:rsidTr="00822333">
        <w:trPr>
          <w:trHeight w:val="454"/>
        </w:trPr>
        <w:tc>
          <w:tcPr>
            <w:tcW w:w="1667" w:type="pct"/>
            <w:tcBorders>
              <w:right w:val="double" w:sz="4" w:space="0" w:color="auto"/>
            </w:tcBorders>
            <w:vAlign w:val="center"/>
          </w:tcPr>
          <w:p w14:paraId="1ED74909"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ED7490A"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ED7490B" w14:textId="77777777" w:rsidR="000C2320" w:rsidRPr="00EC5F8C" w:rsidRDefault="000C2320" w:rsidP="000C2320">
            <w:pPr>
              <w:spacing w:line="288" w:lineRule="auto"/>
              <w:jc w:val="both"/>
              <w:rPr>
                <w:rFonts w:ascii="Arial" w:hAnsi="Arial" w:cs="Arial"/>
                <w:b/>
                <w:sz w:val="22"/>
              </w:rPr>
            </w:pPr>
          </w:p>
        </w:tc>
      </w:tr>
    </w:tbl>
    <w:p w14:paraId="1ED7490D" w14:textId="77777777" w:rsidR="000C2320" w:rsidRPr="00EC5F8C" w:rsidRDefault="000C2320" w:rsidP="000C2320">
      <w:pPr>
        <w:spacing w:line="288" w:lineRule="auto"/>
        <w:jc w:val="both"/>
        <w:rPr>
          <w:rFonts w:ascii="Arial" w:hAnsi="Arial" w:cs="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EC5F8C" w14:paraId="1ED74914" w14:textId="77777777" w:rsidTr="00822333">
        <w:trPr>
          <w:trHeight w:val="567"/>
        </w:trPr>
        <w:tc>
          <w:tcPr>
            <w:tcW w:w="1667" w:type="pct"/>
            <w:tcBorders>
              <w:top w:val="single" w:sz="4" w:space="0" w:color="auto"/>
              <w:left w:val="single" w:sz="4" w:space="0" w:color="auto"/>
            </w:tcBorders>
            <w:shd w:val="pct12" w:color="auto" w:fill="auto"/>
            <w:vAlign w:val="center"/>
          </w:tcPr>
          <w:p w14:paraId="1ED7490E" w14:textId="77777777" w:rsidR="000C2320" w:rsidRPr="00EC5F8C"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ED7490F"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 xml:space="preserve">Coassureur </w:t>
            </w:r>
          </w:p>
          <w:p w14:paraId="1ED74910"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le cas échéant</w:t>
            </w:r>
          </w:p>
          <w:p w14:paraId="1ED74911"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c>
          <w:tcPr>
            <w:tcW w:w="1667" w:type="pct"/>
            <w:tcBorders>
              <w:bottom w:val="double" w:sz="4" w:space="0" w:color="auto"/>
            </w:tcBorders>
            <w:vAlign w:val="center"/>
          </w:tcPr>
          <w:p w14:paraId="1ED74912"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Courtier ou Agent</w:t>
            </w:r>
          </w:p>
          <w:p w14:paraId="1ED74913"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r>
      <w:tr w:rsidR="000C2320" w:rsidRPr="00EC5F8C" w14:paraId="1ED74918" w14:textId="77777777" w:rsidTr="00822333">
        <w:trPr>
          <w:trHeight w:val="454"/>
        </w:trPr>
        <w:tc>
          <w:tcPr>
            <w:tcW w:w="1667" w:type="pct"/>
            <w:tcBorders>
              <w:right w:val="double" w:sz="4" w:space="0" w:color="auto"/>
            </w:tcBorders>
            <w:vAlign w:val="center"/>
          </w:tcPr>
          <w:p w14:paraId="1ED74915"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ED74916"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ED74917" w14:textId="77777777" w:rsidR="000C2320" w:rsidRPr="00EC5F8C" w:rsidRDefault="000C2320" w:rsidP="000C2320">
            <w:pPr>
              <w:spacing w:line="288" w:lineRule="auto"/>
              <w:jc w:val="both"/>
              <w:rPr>
                <w:rFonts w:ascii="Arial" w:hAnsi="Arial" w:cs="Arial"/>
                <w:b/>
                <w:sz w:val="22"/>
              </w:rPr>
            </w:pPr>
          </w:p>
        </w:tc>
      </w:tr>
      <w:tr w:rsidR="000C2320" w:rsidRPr="00EC5F8C" w14:paraId="1ED7491C" w14:textId="77777777" w:rsidTr="00822333">
        <w:trPr>
          <w:trHeight w:val="454"/>
        </w:trPr>
        <w:tc>
          <w:tcPr>
            <w:tcW w:w="1667" w:type="pct"/>
            <w:tcBorders>
              <w:right w:val="double" w:sz="4" w:space="0" w:color="auto"/>
            </w:tcBorders>
            <w:vAlign w:val="center"/>
          </w:tcPr>
          <w:p w14:paraId="1ED74919" w14:textId="77777777" w:rsidR="000C2320" w:rsidRPr="00EC5F8C" w:rsidRDefault="000C2320" w:rsidP="000C2320">
            <w:pPr>
              <w:spacing w:line="288" w:lineRule="auto"/>
              <w:rPr>
                <w:rFonts w:ascii="Arial" w:hAnsi="Arial" w:cs="Arial"/>
                <w:b/>
                <w:sz w:val="18"/>
              </w:rPr>
            </w:pPr>
            <w:r w:rsidRPr="00EC5F8C">
              <w:rPr>
                <w:rFonts w:ascii="Arial" w:hAnsi="Arial" w:cs="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ED7491A"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ED7491B" w14:textId="77777777" w:rsidR="000C2320" w:rsidRPr="00EC5F8C" w:rsidRDefault="000C2320" w:rsidP="000C2320">
            <w:pPr>
              <w:spacing w:line="288" w:lineRule="auto"/>
              <w:jc w:val="both"/>
              <w:rPr>
                <w:rFonts w:ascii="Arial" w:hAnsi="Arial" w:cs="Arial"/>
                <w:b/>
                <w:sz w:val="22"/>
              </w:rPr>
            </w:pPr>
          </w:p>
        </w:tc>
      </w:tr>
    </w:tbl>
    <w:p w14:paraId="1ED7491D" w14:textId="77777777" w:rsidR="006E3D3A" w:rsidRPr="00EC5F8C" w:rsidRDefault="006E3D3A">
      <w:pPr>
        <w:spacing w:line="288" w:lineRule="auto"/>
        <w:jc w:val="both"/>
        <w:rPr>
          <w:rFonts w:ascii="Arial" w:hAnsi="Arial" w:cs="Arial"/>
          <w:sz w:val="22"/>
        </w:rPr>
      </w:pPr>
    </w:p>
    <w:p w14:paraId="1ED7491E" w14:textId="77777777" w:rsidR="006E3D3A" w:rsidRPr="00EC5F8C" w:rsidRDefault="006E3D3A">
      <w:pPr>
        <w:spacing w:line="288" w:lineRule="auto"/>
        <w:jc w:val="both"/>
        <w:rPr>
          <w:rFonts w:ascii="Arial" w:hAnsi="Arial" w:cs="Arial"/>
          <w:sz w:val="22"/>
        </w:rPr>
      </w:pPr>
    </w:p>
    <w:p w14:paraId="1ED7491F" w14:textId="77777777" w:rsidR="001944A9" w:rsidRPr="00EC5F8C" w:rsidRDefault="005851D9" w:rsidP="001944A9">
      <w:pPr>
        <w:pStyle w:val="Corpsdetexte"/>
        <w:numPr>
          <w:ilvl w:val="0"/>
          <w:numId w:val="41"/>
        </w:numPr>
        <w:spacing w:line="288" w:lineRule="auto"/>
        <w:rPr>
          <w:rFonts w:cs="Arial"/>
          <w:sz w:val="22"/>
        </w:rPr>
      </w:pPr>
      <w:r w:rsidRPr="00EC5F8C">
        <w:rPr>
          <w:rFonts w:cs="Arial"/>
          <w:sz w:val="22"/>
        </w:rPr>
        <w:t>Après</w:t>
      </w:r>
      <w:r w:rsidR="001944A9" w:rsidRPr="00EC5F8C">
        <w:rPr>
          <w:rFonts w:cs="Arial"/>
          <w:sz w:val="22"/>
        </w:rPr>
        <w:t xml:space="preserve"> avoir pris connaissance du </w:t>
      </w:r>
      <w:r w:rsidR="001944A9" w:rsidRPr="00EC5F8C">
        <w:rPr>
          <w:rFonts w:cs="Arial"/>
          <w:b/>
          <w:sz w:val="22"/>
        </w:rPr>
        <w:t>Dossier de Consultation des Entreprises</w:t>
      </w:r>
      <w:r w:rsidR="001944A9" w:rsidRPr="00EC5F8C">
        <w:rPr>
          <w:rFonts w:cs="Arial"/>
          <w:sz w:val="22"/>
        </w:rPr>
        <w:t xml:space="preserve"> du présent lot et des documents qui y sont mentionnés,</w:t>
      </w:r>
    </w:p>
    <w:p w14:paraId="1ED74920" w14:textId="77777777" w:rsidR="006E3D3A" w:rsidRPr="00EC5F8C" w:rsidRDefault="006E3D3A">
      <w:pPr>
        <w:pStyle w:val="Corpsdetexte"/>
        <w:spacing w:line="288" w:lineRule="auto"/>
        <w:rPr>
          <w:rFonts w:cs="Arial"/>
          <w:sz w:val="22"/>
        </w:rPr>
      </w:pPr>
    </w:p>
    <w:p w14:paraId="1ED74921" w14:textId="77777777" w:rsidR="006E3D3A" w:rsidRPr="00EC5F8C" w:rsidRDefault="005851D9">
      <w:pPr>
        <w:pStyle w:val="Corpsdetexte"/>
        <w:numPr>
          <w:ilvl w:val="0"/>
          <w:numId w:val="27"/>
        </w:numPr>
        <w:spacing w:line="288" w:lineRule="auto"/>
        <w:rPr>
          <w:rFonts w:cs="Arial"/>
          <w:sz w:val="22"/>
        </w:rPr>
      </w:pPr>
      <w:r w:rsidRPr="00EC5F8C">
        <w:rPr>
          <w:rFonts w:cs="Arial"/>
          <w:sz w:val="22"/>
        </w:rPr>
        <w:t>Après</w:t>
      </w:r>
      <w:r w:rsidR="006E3D3A" w:rsidRPr="00EC5F8C">
        <w:rPr>
          <w:rFonts w:cs="Arial"/>
          <w:sz w:val="22"/>
        </w:rPr>
        <w:t xml:space="preserve"> avoir produit les documents, certificats, attestations ou déclarations visés </w:t>
      </w:r>
      <w:r w:rsidR="006E3D3A" w:rsidRPr="00EC5F8C">
        <w:rPr>
          <w:rFonts w:cs="Arial"/>
          <w:b/>
          <w:sz w:val="22"/>
        </w:rPr>
        <w:t>aux articles</w:t>
      </w:r>
      <w:r w:rsidR="00C60B50" w:rsidRPr="00EC5F8C">
        <w:rPr>
          <w:rFonts w:cs="Arial"/>
          <w:b/>
          <w:sz w:val="22"/>
        </w:rPr>
        <w:t xml:space="preserve"> R 2143-3 à 12 et L 2142-1 du </w:t>
      </w:r>
      <w:r w:rsidR="00C60B50" w:rsidRPr="00EC5F8C">
        <w:rPr>
          <w:rFonts w:cs="Arial"/>
          <w:b/>
          <w:sz w:val="22"/>
          <w:szCs w:val="22"/>
        </w:rPr>
        <w:t>Code de la commande publique</w:t>
      </w:r>
      <w:r w:rsidR="001B7FBF" w:rsidRPr="00EC5F8C">
        <w:rPr>
          <w:rFonts w:cs="Arial"/>
          <w:b/>
          <w:sz w:val="22"/>
          <w:szCs w:val="22"/>
        </w:rPr>
        <w:t>.</w:t>
      </w:r>
    </w:p>
    <w:p w14:paraId="1ED74922" w14:textId="77777777" w:rsidR="006E3D3A" w:rsidRPr="00EC5F8C" w:rsidRDefault="0061054C">
      <w:pPr>
        <w:pStyle w:val="Corpsdetexte"/>
        <w:spacing w:line="288" w:lineRule="auto"/>
        <w:rPr>
          <w:rFonts w:cs="Arial"/>
          <w:sz w:val="22"/>
        </w:rPr>
      </w:pPr>
      <w:r w:rsidRPr="00EC5F8C">
        <w:rPr>
          <w:rFonts w:cs="Arial"/>
          <w:sz w:val="22"/>
        </w:rPr>
        <w:br w:type="page"/>
      </w:r>
    </w:p>
    <w:p w14:paraId="1ED74923" w14:textId="77777777" w:rsidR="006E3D3A" w:rsidRDefault="006E3D3A">
      <w:pPr>
        <w:pStyle w:val="Corpsdetexte"/>
        <w:spacing w:line="288" w:lineRule="auto"/>
        <w:rPr>
          <w:rFonts w:cs="Arial"/>
          <w:sz w:val="22"/>
        </w:rPr>
      </w:pPr>
      <w:bookmarkStart w:id="2" w:name="_Hlk187937330"/>
    </w:p>
    <w:p w14:paraId="1ED74924" w14:textId="77777777" w:rsidR="00610713" w:rsidRPr="00EC5F8C" w:rsidRDefault="00610713">
      <w:pPr>
        <w:pStyle w:val="Corpsdetexte"/>
        <w:spacing w:line="288" w:lineRule="auto"/>
        <w:rPr>
          <w:rFonts w:cs="Arial"/>
          <w:sz w:val="22"/>
        </w:rPr>
      </w:pPr>
    </w:p>
    <w:p w14:paraId="1ED74925" w14:textId="77777777" w:rsidR="006E3D3A" w:rsidRPr="00EC5F8C" w:rsidRDefault="006E3D3A">
      <w:pPr>
        <w:pStyle w:val="Corpsdetexte"/>
        <w:spacing w:line="288" w:lineRule="auto"/>
        <w:rPr>
          <w:rFonts w:cs="Arial"/>
          <w:b/>
          <w:sz w:val="22"/>
          <w:u w:val="single"/>
        </w:rPr>
      </w:pPr>
      <w:r w:rsidRPr="00EC5F8C">
        <w:rPr>
          <w:rFonts w:cs="Arial"/>
          <w:b/>
          <w:sz w:val="32"/>
        </w:rPr>
        <w:t xml:space="preserve">M’ENGAGE </w:t>
      </w:r>
      <w:r w:rsidR="00570984" w:rsidRPr="00EC5F8C">
        <w:rPr>
          <w:rFonts w:cs="Arial"/>
          <w:b/>
          <w:sz w:val="22"/>
        </w:rPr>
        <w:t>p</w:t>
      </w:r>
      <w:r w:rsidRPr="00EC5F8C">
        <w:rPr>
          <w:rFonts w:cs="Arial"/>
          <w:b/>
          <w:sz w:val="22"/>
        </w:rPr>
        <w:t xml:space="preserve">our </w:t>
      </w:r>
      <w:r w:rsidR="003D1DCF" w:rsidRPr="00EC5F8C">
        <w:rPr>
          <w:rFonts w:cs="Arial"/>
          <w:b/>
          <w:sz w:val="22"/>
        </w:rPr>
        <w:t xml:space="preserve">la partie 1 </w:t>
      </w:r>
      <w:r w:rsidRPr="00EC5F8C">
        <w:rPr>
          <w:rFonts w:cs="Arial"/>
          <w:b/>
          <w:sz w:val="22"/>
        </w:rPr>
        <w:t>: Prestations d’assurance</w:t>
      </w:r>
    </w:p>
    <w:p w14:paraId="1ED74926" w14:textId="77777777" w:rsidR="006E3D3A" w:rsidRPr="00EC5F8C" w:rsidRDefault="006E3D3A">
      <w:pPr>
        <w:pStyle w:val="Corpsdetexte"/>
        <w:spacing w:line="288" w:lineRule="auto"/>
        <w:rPr>
          <w:rFonts w:cs="Arial"/>
          <w:sz w:val="22"/>
        </w:rPr>
      </w:pPr>
    </w:p>
    <w:p w14:paraId="1ED74927" w14:textId="77777777" w:rsidR="006E3D3A" w:rsidRPr="00EC5F8C" w:rsidRDefault="006E3D3A">
      <w:pPr>
        <w:pStyle w:val="Corpsdetexte"/>
        <w:spacing w:line="288" w:lineRule="auto"/>
        <w:rPr>
          <w:rFonts w:cs="Arial"/>
          <w:sz w:val="22"/>
        </w:rPr>
      </w:pPr>
    </w:p>
    <w:p w14:paraId="1ED74928" w14:textId="77777777" w:rsidR="006E3D3A" w:rsidRPr="00EC5F8C" w:rsidRDefault="006E3D3A">
      <w:pPr>
        <w:spacing w:line="288" w:lineRule="auto"/>
        <w:jc w:val="both"/>
        <w:rPr>
          <w:rFonts w:ascii="Arial" w:hAnsi="Arial" w:cs="Arial"/>
          <w:sz w:val="22"/>
        </w:rPr>
      </w:pPr>
      <w:r w:rsidRPr="00EC5F8C">
        <w:rPr>
          <w:rFonts w:ascii="Arial" w:hAnsi="Arial" w:cs="Arial"/>
          <w:b/>
          <w:sz w:val="32"/>
          <w:szCs w:val="32"/>
        </w:rPr>
        <w:t>1 -</w:t>
      </w:r>
      <w:r w:rsidR="007A7F9E" w:rsidRPr="00EC5F8C">
        <w:rPr>
          <w:rFonts w:ascii="Arial" w:hAnsi="Arial" w:cs="Arial"/>
          <w:b/>
          <w:sz w:val="32"/>
          <w:szCs w:val="32"/>
        </w:rPr>
        <w:t xml:space="preserve"> </w:t>
      </w:r>
      <w:r w:rsidRPr="00EC5F8C">
        <w:rPr>
          <w:rFonts w:ascii="Arial" w:hAnsi="Arial" w:cs="Arial"/>
          <w:b/>
          <w:sz w:val="32"/>
          <w:szCs w:val="32"/>
        </w:rPr>
        <w:tab/>
        <w:t xml:space="preserve"> </w:t>
      </w:r>
      <w:sdt>
        <w:sdtPr>
          <w:rPr>
            <w:rFonts w:ascii="Arial" w:hAnsi="Arial" w:cs="Arial"/>
            <w:sz w:val="32"/>
            <w:szCs w:val="32"/>
          </w:rPr>
          <w:id w:val="2039535320"/>
          <w14:checkbox>
            <w14:checked w14:val="0"/>
            <w14:checkedState w14:val="2612" w14:font="MS Gothic"/>
            <w14:uncheckedState w14:val="2610" w14:font="MS Gothic"/>
          </w14:checkbox>
        </w:sdtPr>
        <w:sdtEndPr/>
        <w:sdtContent>
          <w:r w:rsidR="00CA5BC6">
            <w:rPr>
              <w:rFonts w:ascii="MS Gothic" w:eastAsia="MS Gothic" w:hAnsi="MS Gothic" w:cs="Arial" w:hint="eastAsia"/>
              <w:sz w:val="32"/>
              <w:szCs w:val="32"/>
            </w:rPr>
            <w:t>☐</w:t>
          </w:r>
        </w:sdtContent>
      </w:sdt>
      <w:r w:rsidRPr="00EC5F8C">
        <w:rPr>
          <w:rFonts w:ascii="Arial" w:hAnsi="Arial" w:cs="Arial"/>
          <w:b/>
          <w:sz w:val="22"/>
        </w:rPr>
        <w:t xml:space="preserve"> </w:t>
      </w:r>
      <w:r w:rsidRPr="00EC5F8C">
        <w:rPr>
          <w:rFonts w:ascii="Arial" w:hAnsi="Arial" w:cs="Arial"/>
          <w:b/>
          <w:sz w:val="18"/>
        </w:rPr>
        <w:t>(1)</w:t>
      </w:r>
      <w:r w:rsidRPr="00EC5F8C">
        <w:rPr>
          <w:rFonts w:ascii="Arial" w:hAnsi="Arial" w:cs="Arial"/>
          <w:b/>
          <w:sz w:val="22"/>
        </w:rPr>
        <w:t xml:space="preserve"> </w:t>
      </w:r>
      <w:r w:rsidRPr="00EC5F8C">
        <w:rPr>
          <w:rFonts w:ascii="Arial" w:hAnsi="Arial" w:cs="Arial"/>
          <w:b/>
        </w:rPr>
        <w:t>sans réserve</w:t>
      </w:r>
      <w:r w:rsidRPr="00EC5F8C">
        <w:rPr>
          <w:rFonts w:ascii="Arial" w:hAnsi="Arial" w:cs="Arial"/>
          <w:sz w:val="22"/>
        </w:rPr>
        <w:t xml:space="preserve"> env</w:t>
      </w:r>
      <w:r w:rsidR="00AB7141" w:rsidRPr="00EC5F8C">
        <w:rPr>
          <w:rFonts w:ascii="Arial" w:hAnsi="Arial" w:cs="Arial"/>
          <w:sz w:val="22"/>
        </w:rPr>
        <w:t>ers l’acheteur</w:t>
      </w:r>
      <w:r w:rsidRPr="00EC5F8C">
        <w:rPr>
          <w:rFonts w:ascii="Arial" w:hAnsi="Arial" w:cs="Arial"/>
          <w:sz w:val="22"/>
        </w:rPr>
        <w:t xml:space="preserve"> à l’assurer pour les risques du présent lot, conformément aux dispositions des documents visés ci-dessus et dans les conditions ci-après définies.</w:t>
      </w:r>
    </w:p>
    <w:p w14:paraId="1ED74929" w14:textId="77777777" w:rsidR="006E3D3A" w:rsidRPr="00EC5F8C" w:rsidRDefault="006E3D3A">
      <w:pPr>
        <w:spacing w:line="288" w:lineRule="auto"/>
        <w:jc w:val="both"/>
        <w:rPr>
          <w:rFonts w:ascii="Arial" w:hAnsi="Arial" w:cs="Arial"/>
          <w:sz w:val="22"/>
        </w:rPr>
      </w:pPr>
    </w:p>
    <w:p w14:paraId="1ED7492A" w14:textId="77777777" w:rsidR="006E3D3A" w:rsidRPr="00EC5F8C" w:rsidRDefault="006E3D3A">
      <w:pPr>
        <w:spacing w:line="288" w:lineRule="auto"/>
        <w:jc w:val="both"/>
        <w:rPr>
          <w:rFonts w:ascii="Arial" w:hAnsi="Arial" w:cs="Arial"/>
          <w:sz w:val="22"/>
        </w:rPr>
      </w:pPr>
    </w:p>
    <w:p w14:paraId="1ED7492B" w14:textId="77777777" w:rsidR="006E3D3A" w:rsidRPr="00EC5F8C" w:rsidRDefault="006E3D3A" w:rsidP="00961310">
      <w:pPr>
        <w:spacing w:line="288" w:lineRule="auto"/>
        <w:jc w:val="both"/>
        <w:rPr>
          <w:rFonts w:ascii="Arial" w:hAnsi="Arial" w:cs="Arial"/>
          <w:sz w:val="22"/>
        </w:rPr>
      </w:pPr>
      <w:r w:rsidRPr="00EC5F8C">
        <w:rPr>
          <w:rFonts w:ascii="Arial" w:hAnsi="Arial" w:cs="Arial"/>
          <w:b/>
          <w:sz w:val="32"/>
          <w:szCs w:val="32"/>
        </w:rPr>
        <w:t xml:space="preserve">2 - </w:t>
      </w:r>
      <w:r w:rsidRPr="00EC5F8C">
        <w:rPr>
          <w:rFonts w:ascii="Arial" w:hAnsi="Arial" w:cs="Arial"/>
          <w:b/>
          <w:sz w:val="32"/>
          <w:szCs w:val="32"/>
        </w:rPr>
        <w:tab/>
      </w:r>
      <w:sdt>
        <w:sdtPr>
          <w:rPr>
            <w:rFonts w:ascii="Arial" w:hAnsi="Arial" w:cs="Arial"/>
            <w:sz w:val="32"/>
            <w:szCs w:val="32"/>
          </w:rPr>
          <w:id w:val="-761914135"/>
          <w14:checkbox>
            <w14:checked w14:val="0"/>
            <w14:checkedState w14:val="2612" w14:font="MS Gothic"/>
            <w14:uncheckedState w14:val="2610" w14:font="MS Gothic"/>
          </w14:checkbox>
        </w:sdtPr>
        <w:sdtEndPr/>
        <w:sdtContent>
          <w:r w:rsidR="00610713">
            <w:rPr>
              <w:rFonts w:ascii="MS Gothic" w:eastAsia="MS Gothic" w:hAnsi="MS Gothic" w:cs="Arial" w:hint="eastAsia"/>
              <w:sz w:val="32"/>
              <w:szCs w:val="32"/>
            </w:rPr>
            <w:t>☐</w:t>
          </w:r>
        </w:sdtContent>
      </w:sdt>
      <w:r w:rsidRPr="00EC5F8C">
        <w:rPr>
          <w:rFonts w:ascii="Arial" w:hAnsi="Arial" w:cs="Arial"/>
          <w:b/>
          <w:sz w:val="22"/>
        </w:rPr>
        <w:t xml:space="preserve"> </w:t>
      </w:r>
      <w:r w:rsidRPr="00EC5F8C">
        <w:rPr>
          <w:rFonts w:ascii="Arial" w:hAnsi="Arial" w:cs="Arial"/>
          <w:b/>
          <w:sz w:val="18"/>
        </w:rPr>
        <w:t>(1)</w:t>
      </w:r>
      <w:r w:rsidRPr="00EC5F8C">
        <w:rPr>
          <w:rFonts w:ascii="Arial" w:hAnsi="Arial" w:cs="Arial"/>
          <w:b/>
          <w:sz w:val="22"/>
        </w:rPr>
        <w:t xml:space="preserve"> </w:t>
      </w:r>
      <w:r w:rsidR="00961310" w:rsidRPr="00EC5F8C">
        <w:rPr>
          <w:rFonts w:ascii="Arial" w:hAnsi="Arial" w:cs="Arial"/>
          <w:sz w:val="22"/>
        </w:rPr>
        <w:t xml:space="preserve">envers l’acheteur </w:t>
      </w:r>
      <w:r w:rsidRPr="00EC5F8C">
        <w:rPr>
          <w:rFonts w:ascii="Arial" w:hAnsi="Arial" w:cs="Arial"/>
          <w:sz w:val="22"/>
        </w:rPr>
        <w:t xml:space="preserve">à l’assurer pour les risques relevant du présent lot, conformément aux dispositions des documents visés ci-dessus et dans les conditions ci-après définies </w:t>
      </w:r>
      <w:r w:rsidRPr="00EC5F8C">
        <w:rPr>
          <w:rFonts w:ascii="Arial" w:hAnsi="Arial" w:cs="Arial"/>
          <w:b/>
        </w:rPr>
        <w:t>avec</w:t>
      </w:r>
      <w:r w:rsidRPr="00EC5F8C">
        <w:rPr>
          <w:rFonts w:ascii="Arial" w:hAnsi="Arial" w:cs="Arial"/>
          <w:b/>
          <w:sz w:val="22"/>
        </w:rPr>
        <w:t> </w:t>
      </w:r>
      <w:r w:rsidRPr="00EC5F8C">
        <w:rPr>
          <w:rFonts w:ascii="Arial" w:hAnsi="Arial" w:cs="Arial"/>
          <w:sz w:val="22"/>
        </w:rPr>
        <w:t xml:space="preserve">: </w:t>
      </w:r>
    </w:p>
    <w:p w14:paraId="1ED7492C" w14:textId="77777777" w:rsidR="006E3D3A" w:rsidRPr="00EC5F8C" w:rsidRDefault="006E3D3A">
      <w:pPr>
        <w:spacing w:line="288" w:lineRule="auto"/>
        <w:jc w:val="both"/>
        <w:rPr>
          <w:rFonts w:ascii="Arial" w:hAnsi="Arial" w:cs="Arial"/>
          <w:sz w:val="22"/>
        </w:rPr>
      </w:pPr>
    </w:p>
    <w:p w14:paraId="1ED7492D" w14:textId="77777777" w:rsidR="006E3D3A" w:rsidRPr="00EC5F8C" w:rsidRDefault="006E3D3A">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EC5F8C">
        <w:rPr>
          <w:rFonts w:ascii="Arial" w:hAnsi="Arial" w:cs="Arial"/>
          <w:b/>
          <w:sz w:val="18"/>
          <w:szCs w:val="18"/>
        </w:rPr>
        <w:t>(1)</w:t>
      </w:r>
      <w:r w:rsidRPr="00EC5F8C">
        <w:rPr>
          <w:rFonts w:ascii="Arial" w:hAnsi="Arial" w:cs="Arial"/>
          <w:b/>
          <w:sz w:val="22"/>
        </w:rPr>
        <w:t xml:space="preserve"> </w:t>
      </w:r>
      <w:r w:rsidRPr="00EC5F8C">
        <w:rPr>
          <w:rFonts w:ascii="Arial" w:hAnsi="Arial" w:cs="Arial"/>
          <w:b/>
        </w:rPr>
        <w:t>les améliorations de garanties</w:t>
      </w:r>
      <w:r w:rsidRPr="00EC5F8C">
        <w:rPr>
          <w:rFonts w:ascii="Arial" w:hAnsi="Arial" w:cs="Arial"/>
          <w:b/>
          <w:sz w:val="22"/>
        </w:rPr>
        <w:t xml:space="preserve"> </w:t>
      </w:r>
      <w:r w:rsidRPr="00EC5F8C">
        <w:rPr>
          <w:rFonts w:ascii="Arial" w:hAnsi="Arial" w:cs="Arial"/>
          <w:sz w:val="22"/>
        </w:rPr>
        <w:t>indiquées en annexe(s) qui deviennent un document indissociable du présent acte</w:t>
      </w:r>
    </w:p>
    <w:p w14:paraId="1ED7492E" w14:textId="77777777" w:rsidR="006E3D3A" w:rsidRPr="00EC5F8C" w:rsidRDefault="006E3D3A">
      <w:pPr>
        <w:tabs>
          <w:tab w:val="num" w:pos="1980"/>
          <w:tab w:val="left" w:pos="2700"/>
        </w:tabs>
        <w:spacing w:line="288" w:lineRule="auto"/>
        <w:ind w:hanging="1260"/>
        <w:jc w:val="both"/>
        <w:rPr>
          <w:rFonts w:ascii="Arial" w:hAnsi="Arial" w:cs="Arial"/>
          <w:b/>
          <w:sz w:val="22"/>
        </w:rPr>
      </w:pPr>
    </w:p>
    <w:p w14:paraId="1ED7492F" w14:textId="77777777" w:rsidR="006E3D3A" w:rsidRPr="00EC5F8C" w:rsidRDefault="006E3D3A">
      <w:pPr>
        <w:numPr>
          <w:ilvl w:val="0"/>
          <w:numId w:val="29"/>
        </w:numPr>
        <w:tabs>
          <w:tab w:val="clear" w:pos="360"/>
          <w:tab w:val="num" w:pos="1980"/>
          <w:tab w:val="left" w:pos="2700"/>
        </w:tabs>
        <w:spacing w:line="288" w:lineRule="auto"/>
        <w:ind w:left="2700" w:hanging="720"/>
        <w:jc w:val="both"/>
        <w:rPr>
          <w:rFonts w:ascii="Arial" w:hAnsi="Arial" w:cs="Arial"/>
          <w:sz w:val="22"/>
        </w:rPr>
      </w:pPr>
      <w:r w:rsidRPr="00EC5F8C">
        <w:rPr>
          <w:rFonts w:ascii="Arial" w:hAnsi="Arial" w:cs="Arial"/>
          <w:b/>
          <w:sz w:val="18"/>
          <w:szCs w:val="18"/>
        </w:rPr>
        <w:t>(1)</w:t>
      </w:r>
      <w:r w:rsidRPr="00EC5F8C">
        <w:rPr>
          <w:rFonts w:ascii="Arial" w:hAnsi="Arial" w:cs="Arial"/>
          <w:b/>
          <w:sz w:val="22"/>
        </w:rPr>
        <w:t xml:space="preserve"> </w:t>
      </w:r>
      <w:r w:rsidRPr="00EC5F8C">
        <w:rPr>
          <w:rFonts w:ascii="Arial" w:hAnsi="Arial" w:cs="Arial"/>
          <w:b/>
        </w:rPr>
        <w:t>les réserves de garanties</w:t>
      </w:r>
      <w:r w:rsidRPr="00EC5F8C">
        <w:rPr>
          <w:rFonts w:ascii="Arial" w:hAnsi="Arial" w:cs="Arial"/>
          <w:b/>
          <w:sz w:val="22"/>
        </w:rPr>
        <w:t xml:space="preserve"> </w:t>
      </w:r>
      <w:r w:rsidRPr="00EC5F8C">
        <w:rPr>
          <w:rFonts w:ascii="Arial" w:hAnsi="Arial" w:cs="Arial"/>
          <w:sz w:val="22"/>
        </w:rPr>
        <w:t>indiquées en annexe(s) qui deviennent un document indissociable du présent acte</w:t>
      </w:r>
    </w:p>
    <w:p w14:paraId="1ED74930" w14:textId="77777777" w:rsidR="006E3D3A" w:rsidRPr="00EC5F8C" w:rsidRDefault="006E3D3A">
      <w:pPr>
        <w:tabs>
          <w:tab w:val="left" w:pos="2700"/>
        </w:tabs>
        <w:spacing w:line="288" w:lineRule="auto"/>
        <w:jc w:val="both"/>
        <w:rPr>
          <w:rFonts w:ascii="Arial" w:hAnsi="Arial" w:cs="Arial"/>
          <w:sz w:val="22"/>
          <w:szCs w:val="18"/>
        </w:rPr>
      </w:pPr>
    </w:p>
    <w:p w14:paraId="1ED74931" w14:textId="77777777" w:rsidR="0066193F" w:rsidRPr="00EC5F8C" w:rsidRDefault="0066193F">
      <w:pPr>
        <w:tabs>
          <w:tab w:val="left" w:pos="2700"/>
        </w:tabs>
        <w:spacing w:line="288" w:lineRule="auto"/>
        <w:jc w:val="both"/>
        <w:rPr>
          <w:rFonts w:ascii="Arial" w:hAnsi="Arial" w:cs="Arial"/>
          <w:sz w:val="22"/>
          <w:szCs w:val="18"/>
        </w:rPr>
      </w:pPr>
    </w:p>
    <w:p w14:paraId="1ED74932" w14:textId="77777777" w:rsidR="006E3D3A" w:rsidRPr="00EC5F8C" w:rsidRDefault="006E3D3A" w:rsidP="00E247E6">
      <w:pPr>
        <w:spacing w:line="288" w:lineRule="auto"/>
        <w:jc w:val="both"/>
        <w:rPr>
          <w:rFonts w:ascii="Arial" w:hAnsi="Arial" w:cs="Arial"/>
          <w:b/>
          <w:sz w:val="18"/>
        </w:rPr>
      </w:pPr>
      <w:r w:rsidRPr="00EC5F8C">
        <w:rPr>
          <w:rFonts w:ascii="Arial" w:hAnsi="Arial" w:cs="Arial"/>
          <w:b/>
          <w:sz w:val="16"/>
        </w:rPr>
        <w:t xml:space="preserve">Attention, les réserves et amendements apportés ne doivent pas, du fait de leur incidence, rendre l’offre non conforme au sens des dispositions de l’article VII-B de la circulaire du </w:t>
      </w:r>
      <w:r w:rsidR="00E247E6" w:rsidRPr="00EC5F8C">
        <w:rPr>
          <w:rFonts w:ascii="Arial" w:hAnsi="Arial" w:cs="Arial"/>
          <w:b/>
          <w:sz w:val="16"/>
        </w:rPr>
        <w:t>24 décembre 2007 (JO du 10 avril 2008)</w:t>
      </w:r>
      <w:r w:rsidRPr="00EC5F8C">
        <w:rPr>
          <w:rFonts w:ascii="Arial" w:hAnsi="Arial" w:cs="Arial"/>
          <w:b/>
          <w:sz w:val="16"/>
        </w:rPr>
        <w:t xml:space="preserve"> relative à la passation des marchés publics de services d’assurance</w:t>
      </w:r>
      <w:r w:rsidRPr="00EC5F8C">
        <w:rPr>
          <w:rFonts w:ascii="Arial" w:hAnsi="Arial" w:cs="Arial"/>
          <w:b/>
          <w:sz w:val="18"/>
        </w:rPr>
        <w:t>.</w:t>
      </w:r>
    </w:p>
    <w:p w14:paraId="1ED74933" w14:textId="77777777" w:rsidR="006E3D3A" w:rsidRPr="00EC5F8C" w:rsidRDefault="006E3D3A">
      <w:pPr>
        <w:tabs>
          <w:tab w:val="left" w:pos="2700"/>
        </w:tabs>
        <w:spacing w:line="288" w:lineRule="auto"/>
        <w:jc w:val="both"/>
        <w:rPr>
          <w:rFonts w:ascii="Arial" w:hAnsi="Arial" w:cs="Arial"/>
          <w:sz w:val="22"/>
        </w:rPr>
      </w:pPr>
    </w:p>
    <w:p w14:paraId="1ED74934" w14:textId="77777777" w:rsidR="00231AD9" w:rsidRPr="00EC5F8C" w:rsidRDefault="00231AD9">
      <w:pPr>
        <w:tabs>
          <w:tab w:val="left" w:pos="2700"/>
        </w:tabs>
        <w:spacing w:line="288" w:lineRule="auto"/>
        <w:jc w:val="both"/>
        <w:rPr>
          <w:rFonts w:ascii="Arial" w:hAnsi="Arial" w:cs="Arial"/>
          <w:sz w:val="22"/>
        </w:rPr>
      </w:pPr>
    </w:p>
    <w:p w14:paraId="1ED74935" w14:textId="77777777" w:rsidR="006E3D3A" w:rsidRPr="00EC5F8C" w:rsidRDefault="006E3D3A">
      <w:pPr>
        <w:tabs>
          <w:tab w:val="left" w:pos="2700"/>
        </w:tabs>
        <w:spacing w:line="288" w:lineRule="auto"/>
        <w:jc w:val="both"/>
        <w:rPr>
          <w:rFonts w:ascii="Arial" w:hAnsi="Arial" w:cs="Arial"/>
          <w:b/>
          <w:sz w:val="18"/>
        </w:rPr>
      </w:pPr>
      <w:r w:rsidRPr="00EC5F8C">
        <w:rPr>
          <w:rFonts w:ascii="Arial" w:hAnsi="Arial" w:cs="Arial"/>
          <w:b/>
          <w:sz w:val="18"/>
        </w:rPr>
        <w:t>(1) cocher la ou les cases correspondantes à la teneur de votre offre</w:t>
      </w:r>
    </w:p>
    <w:p w14:paraId="1ED74936" w14:textId="77777777" w:rsidR="006E3D3A" w:rsidRPr="00EC5F8C" w:rsidRDefault="006E3D3A">
      <w:pPr>
        <w:tabs>
          <w:tab w:val="left" w:pos="2700"/>
        </w:tabs>
        <w:spacing w:line="288" w:lineRule="auto"/>
        <w:jc w:val="both"/>
        <w:rPr>
          <w:rFonts w:ascii="Arial" w:hAnsi="Arial" w:cs="Arial"/>
          <w:sz w:val="22"/>
        </w:rPr>
      </w:pPr>
    </w:p>
    <w:p w14:paraId="1ED74937" w14:textId="77777777" w:rsidR="006E3D3A" w:rsidRPr="00EC5F8C" w:rsidRDefault="006E3D3A">
      <w:pPr>
        <w:tabs>
          <w:tab w:val="left" w:pos="2700"/>
        </w:tabs>
        <w:spacing w:line="288" w:lineRule="auto"/>
        <w:jc w:val="both"/>
        <w:rPr>
          <w:rFonts w:ascii="Arial" w:hAnsi="Arial" w:cs="Arial"/>
          <w:sz w:val="22"/>
        </w:rPr>
      </w:pPr>
    </w:p>
    <w:p w14:paraId="1ED74938" w14:textId="77777777" w:rsidR="006E3D3A" w:rsidRPr="00EC5F8C" w:rsidRDefault="006E3D3A" w:rsidP="004F01C1">
      <w:pPr>
        <w:tabs>
          <w:tab w:val="left" w:pos="2700"/>
        </w:tabs>
        <w:spacing w:line="288" w:lineRule="auto"/>
        <w:jc w:val="both"/>
        <w:rPr>
          <w:rFonts w:ascii="Arial" w:hAnsi="Arial" w:cs="Arial"/>
          <w:b/>
          <w:sz w:val="22"/>
          <w:u w:val="single"/>
        </w:rPr>
      </w:pPr>
      <w:r w:rsidRPr="00EC5F8C">
        <w:rPr>
          <w:rFonts w:ascii="Arial" w:hAnsi="Arial" w:cs="Arial"/>
          <w:b/>
          <w:sz w:val="32"/>
        </w:rPr>
        <w:t xml:space="preserve">M’ENGAGE </w:t>
      </w:r>
      <w:r w:rsidR="00570984" w:rsidRPr="00EC5F8C">
        <w:rPr>
          <w:rFonts w:ascii="Arial" w:hAnsi="Arial" w:cs="Arial"/>
          <w:b/>
          <w:sz w:val="22"/>
        </w:rPr>
        <w:t>p</w:t>
      </w:r>
      <w:r w:rsidR="003D1DCF" w:rsidRPr="00EC5F8C">
        <w:rPr>
          <w:rFonts w:ascii="Arial" w:hAnsi="Arial" w:cs="Arial"/>
          <w:b/>
          <w:sz w:val="22"/>
        </w:rPr>
        <w:t>our la</w:t>
      </w:r>
      <w:r w:rsidRPr="00EC5F8C">
        <w:rPr>
          <w:rFonts w:ascii="Arial" w:hAnsi="Arial" w:cs="Arial"/>
          <w:b/>
          <w:sz w:val="22"/>
        </w:rPr>
        <w:t xml:space="preserve"> </w:t>
      </w:r>
      <w:r w:rsidR="003D1DCF" w:rsidRPr="00EC5F8C">
        <w:rPr>
          <w:rFonts w:ascii="Arial" w:hAnsi="Arial" w:cs="Arial"/>
          <w:b/>
          <w:sz w:val="22"/>
        </w:rPr>
        <w:t>partie 2</w:t>
      </w:r>
      <w:r w:rsidR="00AE3310" w:rsidRPr="00EC5F8C">
        <w:rPr>
          <w:rFonts w:ascii="Arial" w:hAnsi="Arial" w:cs="Arial"/>
          <w:b/>
          <w:sz w:val="22"/>
        </w:rPr>
        <w:t xml:space="preserve"> </w:t>
      </w:r>
      <w:r w:rsidRPr="00EC5F8C">
        <w:rPr>
          <w:rFonts w:ascii="Arial" w:hAnsi="Arial" w:cs="Arial"/>
          <w:b/>
          <w:sz w:val="22"/>
        </w:rPr>
        <w:t xml:space="preserve">: prestations </w:t>
      </w:r>
      <w:r w:rsidR="004F01C1" w:rsidRPr="00EC5F8C">
        <w:rPr>
          <w:rFonts w:ascii="Arial" w:hAnsi="Arial" w:cs="Arial"/>
          <w:b/>
          <w:sz w:val="22"/>
        </w:rPr>
        <w:t>de gestion</w:t>
      </w:r>
    </w:p>
    <w:p w14:paraId="1ED74939" w14:textId="77777777" w:rsidR="006E3D3A" w:rsidRPr="00EC5F8C" w:rsidRDefault="006E3D3A">
      <w:pPr>
        <w:tabs>
          <w:tab w:val="left" w:pos="2700"/>
        </w:tabs>
        <w:spacing w:line="288" w:lineRule="auto"/>
        <w:jc w:val="both"/>
        <w:rPr>
          <w:rFonts w:ascii="Arial" w:hAnsi="Arial" w:cs="Arial"/>
          <w:sz w:val="22"/>
        </w:rPr>
      </w:pPr>
    </w:p>
    <w:p w14:paraId="1ED7493A" w14:textId="77777777" w:rsidR="006E3D3A" w:rsidRPr="00EC5F8C" w:rsidRDefault="006E3D3A">
      <w:pPr>
        <w:tabs>
          <w:tab w:val="left" w:pos="2700"/>
        </w:tabs>
        <w:spacing w:line="288" w:lineRule="auto"/>
        <w:jc w:val="both"/>
        <w:rPr>
          <w:rFonts w:ascii="Arial" w:hAnsi="Arial" w:cs="Arial"/>
          <w:sz w:val="22"/>
        </w:rPr>
      </w:pPr>
    </w:p>
    <w:p w14:paraId="1ED7493B" w14:textId="77777777" w:rsidR="006E3D3A" w:rsidRPr="00EC5F8C" w:rsidRDefault="008F02F4" w:rsidP="00E319DF">
      <w:pPr>
        <w:tabs>
          <w:tab w:val="left" w:pos="2700"/>
        </w:tabs>
        <w:spacing w:line="288" w:lineRule="auto"/>
        <w:jc w:val="both"/>
        <w:rPr>
          <w:rFonts w:ascii="Arial" w:hAnsi="Arial" w:cs="Arial"/>
          <w:sz w:val="22"/>
        </w:rPr>
      </w:pPr>
      <w:sdt>
        <w:sdtPr>
          <w:rPr>
            <w:rFonts w:ascii="Arial" w:hAnsi="Arial" w:cs="Arial"/>
            <w:sz w:val="32"/>
            <w:szCs w:val="32"/>
          </w:rPr>
          <w:id w:val="1372256014"/>
          <w14:checkbox>
            <w14:checked w14:val="1"/>
            <w14:checkedState w14:val="2612" w14:font="MS Gothic"/>
            <w14:uncheckedState w14:val="2610" w14:font="MS Gothic"/>
          </w14:checkbox>
        </w:sdtPr>
        <w:sdtEndPr/>
        <w:sdtContent>
          <w:r w:rsidR="00610713">
            <w:rPr>
              <w:rFonts w:ascii="MS Gothic" w:eastAsia="MS Gothic" w:hAnsi="MS Gothic" w:cs="Arial" w:hint="eastAsia"/>
              <w:sz w:val="32"/>
              <w:szCs w:val="32"/>
            </w:rPr>
            <w:t>☒</w:t>
          </w:r>
        </w:sdtContent>
      </w:sdt>
      <w:r w:rsidR="00E319DF" w:rsidRPr="00EC5F8C">
        <w:rPr>
          <w:rFonts w:ascii="Arial" w:hAnsi="Arial" w:cs="Arial"/>
          <w:b/>
          <w:sz w:val="22"/>
        </w:rPr>
        <w:t xml:space="preserve"> </w:t>
      </w:r>
      <w:r w:rsidR="005851D9" w:rsidRPr="00EC5F8C">
        <w:rPr>
          <w:rFonts w:ascii="Arial" w:hAnsi="Arial" w:cs="Arial"/>
          <w:b/>
        </w:rPr>
        <w:t>À</w:t>
      </w:r>
      <w:r w:rsidR="006E3D3A" w:rsidRPr="00EC5F8C">
        <w:rPr>
          <w:rFonts w:ascii="Arial" w:hAnsi="Arial" w:cs="Arial"/>
          <w:b/>
        </w:rPr>
        <w:t xml:space="preserve"> réaliser les prestations</w:t>
      </w:r>
      <w:r w:rsidR="006E3D3A" w:rsidRPr="00EC5F8C">
        <w:rPr>
          <w:rFonts w:ascii="Arial" w:hAnsi="Arial" w:cs="Arial"/>
          <w:b/>
          <w:sz w:val="22"/>
        </w:rPr>
        <w:t xml:space="preserve"> </w:t>
      </w:r>
      <w:r w:rsidR="006E3D3A" w:rsidRPr="00EC5F8C">
        <w:rPr>
          <w:rFonts w:ascii="Arial" w:hAnsi="Arial" w:cs="Arial"/>
          <w:sz w:val="22"/>
        </w:rPr>
        <w:t>définies dans le cahier des charges et selon les modalités définies en annexe du présent acte d’engagement</w:t>
      </w:r>
      <w:r w:rsidR="006E3D3A" w:rsidRPr="00EC5F8C">
        <w:rPr>
          <w:rFonts w:ascii="Arial" w:hAnsi="Arial" w:cs="Arial"/>
          <w:b/>
          <w:sz w:val="22"/>
        </w:rPr>
        <w:t>.</w:t>
      </w:r>
    </w:p>
    <w:p w14:paraId="1ED7493C" w14:textId="77777777" w:rsidR="006B18DE" w:rsidRPr="00EC5F8C" w:rsidRDefault="006B18DE" w:rsidP="006B18DE">
      <w:pPr>
        <w:tabs>
          <w:tab w:val="left" w:pos="2700"/>
        </w:tabs>
        <w:spacing w:line="288" w:lineRule="auto"/>
        <w:jc w:val="both"/>
        <w:rPr>
          <w:rFonts w:ascii="Arial" w:hAnsi="Arial" w:cs="Arial"/>
          <w:sz w:val="22"/>
        </w:rPr>
      </w:pPr>
      <w:r w:rsidRPr="00EC5F8C">
        <w:rPr>
          <w:rFonts w:ascii="Arial" w:hAnsi="Arial" w:cs="Arial"/>
          <w:sz w:val="22"/>
        </w:rPr>
        <w:t xml:space="preserve">A cet effet, </w:t>
      </w:r>
      <w:r w:rsidRPr="00EC5F8C">
        <w:rPr>
          <w:rFonts w:ascii="Arial" w:hAnsi="Arial" w:cs="Arial"/>
          <w:b/>
          <w:sz w:val="22"/>
        </w:rPr>
        <w:t>l’intermédiaire</w:t>
      </w:r>
      <w:r w:rsidRPr="00EC5F8C">
        <w:rPr>
          <w:rFonts w:ascii="Arial" w:hAnsi="Arial" w:cs="Arial"/>
          <w:sz w:val="22"/>
        </w:rPr>
        <w:t xml:space="preserve"> </w:t>
      </w:r>
      <w:r w:rsidRPr="00EC5F8C">
        <w:rPr>
          <w:rFonts w:ascii="Arial" w:hAnsi="Arial" w:cs="Arial"/>
          <w:b/>
          <w:sz w:val="22"/>
        </w:rPr>
        <w:t>ou l’assureur</w:t>
      </w:r>
      <w:r w:rsidRPr="00EC5F8C">
        <w:rPr>
          <w:rFonts w:ascii="Arial" w:hAnsi="Arial" w:cs="Arial"/>
          <w:sz w:val="22"/>
        </w:rPr>
        <w:t xml:space="preserve">, s’il se présente seul, doit compléter </w:t>
      </w:r>
      <w:r w:rsidRPr="00EC5F8C">
        <w:rPr>
          <w:rFonts w:ascii="Arial" w:hAnsi="Arial" w:cs="Arial"/>
          <w:b/>
          <w:sz w:val="22"/>
        </w:rPr>
        <w:t>obligatoirement</w:t>
      </w:r>
      <w:r w:rsidRPr="00EC5F8C">
        <w:rPr>
          <w:rFonts w:ascii="Arial" w:hAnsi="Arial" w:cs="Arial"/>
          <w:sz w:val="22"/>
        </w:rPr>
        <w:t xml:space="preserve"> </w:t>
      </w:r>
      <w:r w:rsidR="00DF4102" w:rsidRPr="00EC5F8C">
        <w:rPr>
          <w:rFonts w:ascii="Arial" w:hAnsi="Arial" w:cs="Arial"/>
          <w:sz w:val="22"/>
        </w:rPr>
        <w:t>les informations relatives à ses prestations</w:t>
      </w:r>
      <w:r w:rsidRPr="00EC5F8C">
        <w:rPr>
          <w:rFonts w:ascii="Arial" w:hAnsi="Arial" w:cs="Arial"/>
          <w:sz w:val="22"/>
        </w:rPr>
        <w:t>.</w:t>
      </w:r>
    </w:p>
    <w:p w14:paraId="1ED7493D" w14:textId="77777777" w:rsidR="006E3D3A" w:rsidRPr="00EC5F8C" w:rsidRDefault="006E3D3A">
      <w:pPr>
        <w:tabs>
          <w:tab w:val="left" w:pos="2700"/>
        </w:tabs>
        <w:spacing w:line="288" w:lineRule="auto"/>
        <w:jc w:val="both"/>
        <w:rPr>
          <w:rFonts w:ascii="Arial" w:hAnsi="Arial" w:cs="Arial"/>
          <w:sz w:val="22"/>
        </w:rPr>
      </w:pPr>
    </w:p>
    <w:p w14:paraId="1ED7493E" w14:textId="77777777" w:rsidR="006E3D3A" w:rsidRPr="00EC5F8C" w:rsidRDefault="006E3D3A">
      <w:pPr>
        <w:tabs>
          <w:tab w:val="left" w:pos="2700"/>
        </w:tabs>
        <w:spacing w:line="288" w:lineRule="auto"/>
        <w:jc w:val="both"/>
        <w:rPr>
          <w:rFonts w:ascii="Arial" w:hAnsi="Arial" w:cs="Arial"/>
          <w:sz w:val="22"/>
        </w:rPr>
      </w:pPr>
    </w:p>
    <w:p w14:paraId="1ED7493F" w14:textId="77777777" w:rsidR="006E3D3A" w:rsidRPr="00EC5F8C" w:rsidRDefault="006E3D3A">
      <w:pPr>
        <w:spacing w:line="288" w:lineRule="auto"/>
        <w:jc w:val="both"/>
        <w:rPr>
          <w:rFonts w:ascii="Arial" w:hAnsi="Arial" w:cs="Arial"/>
          <w:sz w:val="22"/>
        </w:rPr>
      </w:pPr>
    </w:p>
    <w:p w14:paraId="1ED74940" w14:textId="77777777" w:rsidR="0031517D" w:rsidRPr="00EC5F8C" w:rsidRDefault="00F05370">
      <w:pPr>
        <w:spacing w:line="288" w:lineRule="auto"/>
        <w:jc w:val="both"/>
        <w:rPr>
          <w:rFonts w:ascii="Arial" w:hAnsi="Arial" w:cs="Arial"/>
          <w:sz w:val="22"/>
        </w:rPr>
      </w:pPr>
      <w:r w:rsidRPr="00EC5F8C">
        <w:rPr>
          <w:rFonts w:ascii="Arial" w:hAnsi="Arial" w:cs="Arial"/>
          <w:sz w:val="22"/>
        </w:rPr>
        <w:br w:type="page"/>
      </w:r>
      <w:bookmarkEnd w:id="2"/>
    </w:p>
    <w:p w14:paraId="1ED74941" w14:textId="77777777" w:rsidR="00770714" w:rsidRDefault="00770714">
      <w:pPr>
        <w:spacing w:line="288" w:lineRule="auto"/>
        <w:jc w:val="both"/>
        <w:rPr>
          <w:rFonts w:ascii="Arial" w:hAnsi="Arial" w:cs="Arial"/>
          <w:sz w:val="22"/>
        </w:rPr>
      </w:pPr>
    </w:p>
    <w:p w14:paraId="1ED74942" w14:textId="77777777" w:rsidR="00610713" w:rsidRPr="00EC5F8C" w:rsidRDefault="00610713">
      <w:pPr>
        <w:spacing w:line="288" w:lineRule="auto"/>
        <w:jc w:val="both"/>
        <w:rPr>
          <w:rFonts w:ascii="Arial" w:hAnsi="Arial" w:cs="Arial"/>
          <w:sz w:val="22"/>
        </w:rPr>
      </w:pPr>
    </w:p>
    <w:p w14:paraId="1ED74943" w14:textId="77777777" w:rsidR="006E3D3A" w:rsidRPr="00EC5F8C" w:rsidRDefault="006E3D3A">
      <w:pPr>
        <w:spacing w:line="288" w:lineRule="auto"/>
        <w:jc w:val="both"/>
        <w:rPr>
          <w:rFonts w:ascii="Arial" w:hAnsi="Arial" w:cs="Arial"/>
          <w:sz w:val="22"/>
        </w:rPr>
      </w:pPr>
      <w:r w:rsidRPr="00F73C9B">
        <w:rPr>
          <w:rFonts w:ascii="Arial" w:hAnsi="Arial" w:cs="Arial"/>
          <w:sz w:val="22"/>
        </w:rPr>
        <w:t xml:space="preserve">L’offre ainsi présentée ne me lie que si son acceptation m’est notifiée dans un délai de </w:t>
      </w:r>
      <w:r w:rsidR="00520C0B" w:rsidRPr="00F73C9B">
        <w:rPr>
          <w:rFonts w:ascii="Arial" w:hAnsi="Arial" w:cs="Arial"/>
          <w:b/>
          <w:sz w:val="22"/>
        </w:rPr>
        <w:t>90</w:t>
      </w:r>
      <w:r w:rsidRPr="00F73C9B">
        <w:rPr>
          <w:rFonts w:ascii="Arial" w:hAnsi="Arial" w:cs="Arial"/>
          <w:b/>
          <w:sz w:val="22"/>
        </w:rPr>
        <w:t xml:space="preserve"> jours</w:t>
      </w:r>
      <w:r w:rsidRPr="00F73C9B">
        <w:rPr>
          <w:rFonts w:ascii="Arial" w:hAnsi="Arial" w:cs="Arial"/>
          <w:sz w:val="22"/>
        </w:rPr>
        <w:t xml:space="preserve"> à compter</w:t>
      </w:r>
      <w:r w:rsidRPr="00EC5F8C">
        <w:rPr>
          <w:rFonts w:ascii="Arial" w:hAnsi="Arial" w:cs="Arial"/>
          <w:sz w:val="22"/>
        </w:rPr>
        <w:t xml:space="preserve"> de la </w:t>
      </w:r>
      <w:r w:rsidR="0035276D" w:rsidRPr="00EC5F8C">
        <w:rPr>
          <w:rFonts w:ascii="Arial" w:hAnsi="Arial" w:cs="Arial"/>
          <w:sz w:val="22"/>
        </w:rPr>
        <w:t xml:space="preserve">date </w:t>
      </w:r>
      <w:r w:rsidR="00487BEE" w:rsidRPr="00EC5F8C">
        <w:rPr>
          <w:rFonts w:ascii="Arial" w:hAnsi="Arial" w:cs="Arial"/>
          <w:sz w:val="22"/>
        </w:rPr>
        <w:t>limite de remise des offres</w:t>
      </w:r>
      <w:r w:rsidRPr="00EC5F8C">
        <w:rPr>
          <w:rFonts w:ascii="Arial" w:hAnsi="Arial" w:cs="Arial"/>
          <w:sz w:val="22"/>
        </w:rPr>
        <w:t>.</w:t>
      </w:r>
    </w:p>
    <w:p w14:paraId="1ED74944" w14:textId="77777777" w:rsidR="006E3D3A" w:rsidRPr="00EC5F8C" w:rsidRDefault="006E3D3A">
      <w:pPr>
        <w:spacing w:line="288" w:lineRule="auto"/>
        <w:jc w:val="both"/>
        <w:rPr>
          <w:rFonts w:ascii="Arial" w:hAnsi="Arial" w:cs="Arial"/>
          <w:sz w:val="22"/>
        </w:rPr>
      </w:pPr>
    </w:p>
    <w:p w14:paraId="1ED74945" w14:textId="77777777" w:rsidR="0031517D" w:rsidRPr="00EC5F8C" w:rsidRDefault="0031517D">
      <w:pPr>
        <w:spacing w:line="288" w:lineRule="auto"/>
        <w:jc w:val="both"/>
        <w:rPr>
          <w:rFonts w:ascii="Arial" w:hAnsi="Arial" w:cs="Arial"/>
          <w:sz w:val="22"/>
        </w:rPr>
      </w:pPr>
    </w:p>
    <w:p w14:paraId="1ED74946"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7"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ATTENTION</w:t>
      </w:r>
    </w:p>
    <w:p w14:paraId="1ED74948"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9"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que si les candidats n’acceptent pas </w:t>
      </w:r>
      <w:r w:rsidRPr="00EC5F8C">
        <w:rPr>
          <w:rFonts w:ascii="Arial" w:hAnsi="Arial" w:cs="Arial"/>
          <w:b/>
          <w:sz w:val="22"/>
        </w:rPr>
        <w:t>le principe du cahier des charges</w:t>
      </w:r>
      <w:r w:rsidRPr="00EC5F8C">
        <w:rPr>
          <w:rFonts w:ascii="Arial" w:hAnsi="Arial" w:cs="Arial"/>
          <w:sz w:val="22"/>
        </w:rPr>
        <w:t xml:space="preserve">, leurs offres seront </w:t>
      </w:r>
      <w:r w:rsidRPr="00EC5F8C">
        <w:rPr>
          <w:rFonts w:ascii="Arial" w:hAnsi="Arial" w:cs="Arial"/>
          <w:b/>
          <w:sz w:val="22"/>
        </w:rPr>
        <w:t>obligatoirement écartées</w:t>
      </w:r>
      <w:r w:rsidRPr="00EC5F8C">
        <w:rPr>
          <w:rFonts w:ascii="Arial" w:hAnsi="Arial" w:cs="Arial"/>
          <w:sz w:val="22"/>
        </w:rPr>
        <w:t>.</w:t>
      </w:r>
    </w:p>
    <w:p w14:paraId="1ED7494A"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B"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candidats peuvent apporter des améliorations ou des réserves au cahier des charges. Leurs conditions particulières, qui peuvent être jointes au dossier de consultation, ne peuvent </w:t>
      </w:r>
      <w:r w:rsidRPr="00EC5F8C">
        <w:rPr>
          <w:rFonts w:ascii="Arial" w:hAnsi="Arial" w:cs="Arial"/>
          <w:b/>
          <w:sz w:val="22"/>
        </w:rPr>
        <w:t>en aucun cas remplacer le cahier des charges</w:t>
      </w:r>
      <w:r w:rsidRPr="00EC5F8C">
        <w:rPr>
          <w:rFonts w:ascii="Arial" w:hAnsi="Arial" w:cs="Arial"/>
          <w:sz w:val="22"/>
        </w:rPr>
        <w:t xml:space="preserve"> qu’elles peuvent, tout au plus, compléter.</w:t>
      </w:r>
    </w:p>
    <w:p w14:paraId="1ED7494C"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D"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que </w:t>
      </w:r>
      <w:r w:rsidRPr="00EC5F8C">
        <w:rPr>
          <w:rFonts w:ascii="Arial" w:hAnsi="Arial" w:cs="Arial"/>
          <w:b/>
          <w:sz w:val="22"/>
        </w:rPr>
        <w:t>les dispositions plus favorables</w:t>
      </w:r>
      <w:r w:rsidRPr="00EC5F8C">
        <w:rPr>
          <w:rFonts w:ascii="Arial" w:hAnsi="Arial" w:cs="Arial"/>
          <w:sz w:val="22"/>
        </w:rPr>
        <w:t xml:space="preserve"> du cahier des charges </w:t>
      </w:r>
      <w:r w:rsidRPr="00EC5F8C">
        <w:rPr>
          <w:rFonts w:ascii="Arial" w:hAnsi="Arial" w:cs="Arial"/>
          <w:b/>
          <w:sz w:val="22"/>
        </w:rPr>
        <w:t>prévalent</w:t>
      </w:r>
      <w:r w:rsidRPr="00EC5F8C">
        <w:rPr>
          <w:rFonts w:ascii="Arial" w:hAnsi="Arial" w:cs="Arial"/>
          <w:sz w:val="22"/>
        </w:rPr>
        <w:t xml:space="preserve"> toujours sur celles du contrat de l’assureur, sauf </w:t>
      </w:r>
      <w:r w:rsidRPr="00EC5F8C">
        <w:rPr>
          <w:rFonts w:ascii="Arial" w:hAnsi="Arial" w:cs="Arial"/>
          <w:b/>
          <w:sz w:val="22"/>
        </w:rPr>
        <w:t>réserves expresses</w:t>
      </w:r>
      <w:r w:rsidRPr="00EC5F8C">
        <w:rPr>
          <w:rFonts w:ascii="Arial" w:hAnsi="Arial" w:cs="Arial"/>
          <w:sz w:val="22"/>
        </w:rPr>
        <w:t>.</w:t>
      </w:r>
    </w:p>
    <w:p w14:paraId="1ED7494E"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F"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Par ailleurs, </w:t>
      </w:r>
      <w:r w:rsidRPr="00EC5F8C">
        <w:rPr>
          <w:rFonts w:ascii="Arial" w:hAnsi="Arial" w:cs="Arial"/>
          <w:b/>
          <w:sz w:val="22"/>
        </w:rPr>
        <w:t>les réserves</w:t>
      </w:r>
      <w:r w:rsidRPr="00EC5F8C">
        <w:rPr>
          <w:rFonts w:ascii="Arial" w:hAnsi="Arial" w:cs="Arial"/>
          <w:sz w:val="22"/>
        </w:rPr>
        <w:t xml:space="preserve"> que les candidats peuvent apporter au Cahier des charges, ne doivent pas, du fait de leur incidence, rendre l’offre </w:t>
      </w:r>
      <w:r w:rsidR="00167C85" w:rsidRPr="00EC5F8C">
        <w:rPr>
          <w:rFonts w:ascii="Arial" w:hAnsi="Arial" w:cs="Arial"/>
          <w:b/>
          <w:sz w:val="22"/>
        </w:rPr>
        <w:t>irrégulière</w:t>
      </w:r>
      <w:r w:rsidRPr="00EC5F8C">
        <w:rPr>
          <w:rFonts w:ascii="Arial" w:hAnsi="Arial" w:cs="Arial"/>
          <w:sz w:val="22"/>
        </w:rPr>
        <w:t xml:space="preserve">. Dans le cas inverse leurs offres seront éliminées en application </w:t>
      </w:r>
      <w:r w:rsidR="00C60B50" w:rsidRPr="00EC5F8C">
        <w:rPr>
          <w:rFonts w:ascii="Arial" w:hAnsi="Arial" w:cs="Arial"/>
          <w:sz w:val="22"/>
          <w:szCs w:val="22"/>
        </w:rPr>
        <w:t xml:space="preserve">des </w:t>
      </w:r>
      <w:r w:rsidR="00C60B50" w:rsidRPr="00EC5F8C">
        <w:rPr>
          <w:rFonts w:ascii="Arial" w:hAnsi="Arial" w:cs="Arial"/>
          <w:b/>
          <w:sz w:val="22"/>
          <w:szCs w:val="22"/>
        </w:rPr>
        <w:t>articles L 21</w:t>
      </w:r>
      <w:r w:rsidR="001B7FBF" w:rsidRPr="00EC5F8C">
        <w:rPr>
          <w:rFonts w:ascii="Arial" w:hAnsi="Arial" w:cs="Arial"/>
          <w:b/>
          <w:sz w:val="22"/>
          <w:szCs w:val="22"/>
        </w:rPr>
        <w:t>52</w:t>
      </w:r>
      <w:r w:rsidR="00C60B50" w:rsidRPr="00EC5F8C">
        <w:rPr>
          <w:rFonts w:ascii="Arial" w:hAnsi="Arial" w:cs="Arial"/>
          <w:b/>
          <w:sz w:val="22"/>
          <w:szCs w:val="22"/>
        </w:rPr>
        <w:t>-1</w:t>
      </w:r>
      <w:r w:rsidR="001B7FBF" w:rsidRPr="00EC5F8C">
        <w:rPr>
          <w:rFonts w:ascii="Arial" w:hAnsi="Arial" w:cs="Arial"/>
          <w:b/>
          <w:sz w:val="22"/>
          <w:szCs w:val="22"/>
        </w:rPr>
        <w:t xml:space="preserve"> à 4</w:t>
      </w:r>
      <w:r w:rsidR="00C60B50" w:rsidRPr="00EC5F8C">
        <w:rPr>
          <w:rFonts w:ascii="Arial" w:hAnsi="Arial" w:cs="Arial"/>
          <w:b/>
          <w:sz w:val="22"/>
          <w:szCs w:val="22"/>
        </w:rPr>
        <w:t xml:space="preserve"> du Code de la commande publique</w:t>
      </w:r>
      <w:r w:rsidRPr="00EC5F8C">
        <w:rPr>
          <w:rFonts w:ascii="Arial" w:hAnsi="Arial" w:cs="Arial"/>
          <w:b/>
          <w:sz w:val="22"/>
        </w:rPr>
        <w:t>.</w:t>
      </w:r>
    </w:p>
    <w:p w14:paraId="1ED74950"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51" w14:textId="77777777" w:rsidR="006E3D3A" w:rsidRPr="00EC5F8C" w:rsidRDefault="006E3D3A">
      <w:pPr>
        <w:spacing w:line="288" w:lineRule="auto"/>
        <w:jc w:val="both"/>
        <w:rPr>
          <w:rFonts w:ascii="Arial" w:hAnsi="Arial" w:cs="Arial"/>
          <w:sz w:val="22"/>
        </w:rPr>
      </w:pPr>
    </w:p>
    <w:p w14:paraId="1ED74952" w14:textId="77777777" w:rsidR="006E3D3A" w:rsidRPr="00EC5F8C" w:rsidRDefault="006E3D3A">
      <w:pPr>
        <w:spacing w:line="288" w:lineRule="auto"/>
        <w:jc w:val="both"/>
        <w:rPr>
          <w:rFonts w:ascii="Arial" w:hAnsi="Arial" w:cs="Arial"/>
          <w:sz w:val="22"/>
        </w:rPr>
      </w:pPr>
      <w:r w:rsidRPr="00EC5F8C">
        <w:rPr>
          <w:rFonts w:ascii="Arial" w:hAnsi="Arial" w:cs="Arial"/>
          <w:sz w:val="22"/>
        </w:rPr>
        <w:br w:type="page"/>
      </w:r>
    </w:p>
    <w:p w14:paraId="1ED74953" w14:textId="77777777" w:rsidR="006E3D3A" w:rsidRDefault="006E3D3A">
      <w:pPr>
        <w:spacing w:line="288" w:lineRule="auto"/>
        <w:jc w:val="both"/>
        <w:rPr>
          <w:rFonts w:ascii="Arial" w:hAnsi="Arial" w:cs="Arial"/>
          <w:sz w:val="22"/>
        </w:rPr>
      </w:pPr>
    </w:p>
    <w:p w14:paraId="1ED74954" w14:textId="77777777" w:rsidR="00610713" w:rsidRPr="00EC5F8C" w:rsidRDefault="00610713">
      <w:pPr>
        <w:spacing w:line="288" w:lineRule="auto"/>
        <w:jc w:val="both"/>
        <w:rPr>
          <w:rFonts w:ascii="Arial" w:hAnsi="Arial" w:cs="Arial"/>
          <w:sz w:val="22"/>
        </w:rPr>
      </w:pPr>
    </w:p>
    <w:p w14:paraId="1ED74955" w14:textId="77777777" w:rsidR="006E3D3A" w:rsidRPr="00EC5F8C" w:rsidRDefault="006E3D3A" w:rsidP="00B23D4F">
      <w:pPr>
        <w:pBdr>
          <w:bottom w:val="single" w:sz="4" w:space="1" w:color="auto"/>
        </w:pBdr>
        <w:shd w:val="clear" w:color="auto" w:fill="17365D"/>
        <w:spacing w:line="288" w:lineRule="auto"/>
        <w:jc w:val="both"/>
        <w:rPr>
          <w:rFonts w:ascii="Arial" w:hAnsi="Arial" w:cs="Arial"/>
          <w:b/>
          <w:sz w:val="28"/>
        </w:rPr>
      </w:pPr>
      <w:bookmarkStart w:id="3" w:name="ART2"/>
      <w:r w:rsidRPr="00EC5F8C">
        <w:rPr>
          <w:rFonts w:ascii="Arial" w:hAnsi="Arial" w:cs="Arial"/>
          <w:b/>
          <w:sz w:val="28"/>
        </w:rPr>
        <w:t xml:space="preserve">2 – Prix </w:t>
      </w:r>
      <w:bookmarkEnd w:id="3"/>
      <w:r w:rsidRPr="00EC5F8C">
        <w:rPr>
          <w:rFonts w:ascii="Arial" w:hAnsi="Arial" w:cs="Arial"/>
          <w:b/>
          <w:sz w:val="28"/>
        </w:rPr>
        <w:t>– Montant du marché</w:t>
      </w:r>
    </w:p>
    <w:p w14:paraId="1ED74956" w14:textId="77777777" w:rsidR="006E3D3A" w:rsidRPr="00EC5F8C" w:rsidRDefault="006E3D3A">
      <w:pPr>
        <w:spacing w:line="288" w:lineRule="auto"/>
        <w:jc w:val="both"/>
        <w:rPr>
          <w:rFonts w:ascii="Arial" w:hAnsi="Arial" w:cs="Arial"/>
          <w:sz w:val="22"/>
        </w:rPr>
      </w:pPr>
    </w:p>
    <w:p w14:paraId="1ED74957"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Les modalités de mise à jour et de révision des prix sont fixées au Cahier des Charges dans la partie 1 qui prévoit que la cotisation est modifiée au début de chaque période annuelle d’assurance, en tenant compte des éléments suivants :</w:t>
      </w:r>
    </w:p>
    <w:p w14:paraId="1ED74958"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l’évolution du risque constaté par av</w:t>
      </w:r>
      <w:r w:rsidR="00DD2D9F" w:rsidRPr="00EC5F8C">
        <w:rPr>
          <w:rFonts w:ascii="Arial" w:hAnsi="Arial" w:cs="Arial"/>
          <w:sz w:val="22"/>
          <w:szCs w:val="22"/>
        </w:rPr>
        <w:t>enant,</w:t>
      </w:r>
    </w:p>
    <w:p w14:paraId="1ED74959"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l’évolution entre l’indice de souscription et l’indice d’échéance,</w:t>
      </w:r>
    </w:p>
    <w:p w14:paraId="1ED7495A"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le cas échéant, les résultats techniques du contrat (rapport sinistres/cotisation),</w:t>
      </w:r>
    </w:p>
    <w:p w14:paraId="1ED7495B"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le cas échéant, les conditions de réassurance de l’assureur.</w:t>
      </w:r>
    </w:p>
    <w:p w14:paraId="1ED7495C"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Cette disposition n’est pas applicable à la cotisation relative à la garantie des catastrophes naturelles qui est fixée par arrêté ministériel.</w:t>
      </w:r>
    </w:p>
    <w:p w14:paraId="1ED7495D" w14:textId="77777777" w:rsidR="006E3D3A" w:rsidRPr="00EC5F8C" w:rsidRDefault="006E3D3A">
      <w:pPr>
        <w:spacing w:line="288" w:lineRule="auto"/>
        <w:rPr>
          <w:rFonts w:ascii="Arial" w:hAnsi="Arial" w:cs="Arial"/>
          <w:sz w:val="22"/>
        </w:rPr>
      </w:pPr>
    </w:p>
    <w:p w14:paraId="1ED7495E"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 xml:space="preserve">Il est également prévu une clause de réexamen, conformément </w:t>
      </w:r>
      <w:r w:rsidR="001B7FBF" w:rsidRPr="00EC5F8C">
        <w:rPr>
          <w:rFonts w:ascii="Arial" w:hAnsi="Arial" w:cs="Arial"/>
          <w:sz w:val="22"/>
          <w:szCs w:val="22"/>
        </w:rPr>
        <w:t>aux</w:t>
      </w:r>
      <w:r w:rsidR="001B7FBF" w:rsidRPr="00EC5F8C">
        <w:rPr>
          <w:rFonts w:ascii="Arial" w:hAnsi="Arial" w:cs="Arial"/>
        </w:rPr>
        <w:t xml:space="preserve"> </w:t>
      </w:r>
      <w:r w:rsidR="001B7FBF" w:rsidRPr="00EC5F8C">
        <w:rPr>
          <w:rFonts w:ascii="Arial" w:hAnsi="Arial" w:cs="Arial"/>
          <w:sz w:val="22"/>
          <w:szCs w:val="22"/>
        </w:rPr>
        <w:t>articles L 2194-1 et R 2194-1 du Code de la commande publique</w:t>
      </w:r>
      <w:r w:rsidRPr="00EC5F8C">
        <w:rPr>
          <w:rFonts w:ascii="Arial" w:hAnsi="Arial" w:cs="Arial"/>
          <w:sz w:val="22"/>
          <w:szCs w:val="22"/>
        </w:rPr>
        <w:t xml:space="preserve">, rédigé comme suit : </w:t>
      </w:r>
    </w:p>
    <w:p w14:paraId="1ED7495F"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CF2E22" w:rsidRPr="00EC5F8C">
        <w:rPr>
          <w:rFonts w:ascii="Arial" w:hAnsi="Arial" w:cs="Arial"/>
          <w:sz w:val="22"/>
          <w:szCs w:val="22"/>
        </w:rPr>
        <w:t>es évolutions du contexte légal</w:t>
      </w:r>
      <w:r w:rsidRPr="00EC5F8C">
        <w:rPr>
          <w:rFonts w:ascii="Arial" w:hAnsi="Arial" w:cs="Arial"/>
          <w:sz w:val="22"/>
          <w:szCs w:val="22"/>
        </w:rPr>
        <w:t xml:space="preserve"> et/ou des conditions de réassurance de l’assureur qui justifient la modification demandée.</w:t>
      </w:r>
    </w:p>
    <w:p w14:paraId="1ED74960"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Le cas échéant, au regard de ces résultats, il pourra, au plus tard le 30 juin de l’année</w:t>
      </w:r>
      <w:r w:rsidR="000A3491" w:rsidRPr="00EC5F8C">
        <w:rPr>
          <w:rFonts w:ascii="Arial" w:hAnsi="Arial" w:cs="Arial"/>
          <w:sz w:val="22"/>
          <w:szCs w:val="22"/>
        </w:rPr>
        <w:t xml:space="preserve"> n pour une prise d’effet le 1</w:t>
      </w:r>
      <w:r w:rsidR="000A3491" w:rsidRPr="00EC5F8C">
        <w:rPr>
          <w:rFonts w:ascii="Arial" w:hAnsi="Arial" w:cs="Arial"/>
          <w:sz w:val="22"/>
          <w:szCs w:val="22"/>
          <w:vertAlign w:val="superscript"/>
        </w:rPr>
        <w:t>er</w:t>
      </w:r>
      <w:r w:rsidR="000A3491" w:rsidRPr="00EC5F8C">
        <w:rPr>
          <w:rFonts w:ascii="Arial" w:hAnsi="Arial" w:cs="Arial"/>
          <w:sz w:val="22"/>
          <w:szCs w:val="22"/>
        </w:rPr>
        <w:t xml:space="preserve"> </w:t>
      </w:r>
      <w:r w:rsidRPr="00EC5F8C">
        <w:rPr>
          <w:rFonts w:ascii="Arial" w:hAnsi="Arial" w:cs="Arial"/>
          <w:sz w:val="22"/>
          <w:szCs w:val="22"/>
        </w:rPr>
        <w:t>janvier de l’année n+1, proposer une modification de la cotisation ou des limitations de garanties ou des franchises.</w:t>
      </w:r>
    </w:p>
    <w:p w14:paraId="1ED74961" w14:textId="77777777" w:rsidR="00940B06" w:rsidRPr="00EC5F8C" w:rsidRDefault="00940B06">
      <w:pPr>
        <w:spacing w:line="288" w:lineRule="auto"/>
        <w:rPr>
          <w:rFonts w:ascii="Arial" w:hAnsi="Arial" w:cs="Arial"/>
          <w:sz w:val="22"/>
        </w:rPr>
      </w:pPr>
    </w:p>
    <w:p w14:paraId="1ED74962" w14:textId="77777777" w:rsidR="0013198E" w:rsidRPr="00EC5F8C" w:rsidRDefault="0013198E" w:rsidP="00AB7141">
      <w:pPr>
        <w:spacing w:line="288" w:lineRule="auto"/>
        <w:rPr>
          <w:rFonts w:ascii="Arial" w:hAnsi="Arial" w:cs="Arial"/>
          <w:sz w:val="22"/>
        </w:rPr>
      </w:pPr>
      <w:r w:rsidRPr="00EC5F8C">
        <w:rPr>
          <w:rFonts w:ascii="Arial" w:hAnsi="Arial" w:cs="Arial"/>
          <w:sz w:val="22"/>
        </w:rPr>
        <w:t>Le montan</w:t>
      </w:r>
      <w:r w:rsidR="00B41A3C" w:rsidRPr="00EC5F8C">
        <w:rPr>
          <w:rFonts w:ascii="Arial" w:hAnsi="Arial" w:cs="Arial"/>
          <w:sz w:val="22"/>
        </w:rPr>
        <w:t>t du lot</w:t>
      </w:r>
      <w:r w:rsidR="00AB7141" w:rsidRPr="00EC5F8C">
        <w:rPr>
          <w:rFonts w:ascii="Arial" w:hAnsi="Arial" w:cs="Arial"/>
          <w:sz w:val="22"/>
        </w:rPr>
        <w:t xml:space="preserve"> se décompose en</w:t>
      </w:r>
      <w:r w:rsidRPr="00EC5F8C">
        <w:rPr>
          <w:rFonts w:ascii="Arial" w:hAnsi="Arial" w:cs="Arial"/>
          <w:sz w:val="22"/>
        </w:rPr>
        <w:t xml:space="preserve"> rubriques :</w:t>
      </w:r>
    </w:p>
    <w:p w14:paraId="1ED74963" w14:textId="77777777" w:rsidR="0013198E" w:rsidRPr="00FD6A9A" w:rsidRDefault="00D16C19" w:rsidP="0013198E">
      <w:pPr>
        <w:numPr>
          <w:ilvl w:val="0"/>
          <w:numId w:val="27"/>
        </w:numPr>
        <w:spacing w:line="288" w:lineRule="auto"/>
        <w:rPr>
          <w:rFonts w:ascii="Arial" w:hAnsi="Arial" w:cs="Arial"/>
          <w:sz w:val="22"/>
        </w:rPr>
      </w:pPr>
      <w:r w:rsidRPr="00FD6A9A">
        <w:rPr>
          <w:rFonts w:ascii="Arial" w:hAnsi="Arial" w:cs="Arial"/>
          <w:sz w:val="22"/>
        </w:rPr>
        <w:t>Dommages aux biens</w:t>
      </w:r>
    </w:p>
    <w:p w14:paraId="1ED74965" w14:textId="77777777" w:rsidR="00DB205E" w:rsidRPr="00EC5F8C" w:rsidRDefault="00DB205E" w:rsidP="0013198E">
      <w:pPr>
        <w:spacing w:line="288" w:lineRule="auto"/>
        <w:rPr>
          <w:rFonts w:ascii="Arial" w:hAnsi="Arial" w:cs="Arial"/>
          <w:sz w:val="22"/>
        </w:rPr>
      </w:pPr>
    </w:p>
    <w:p w14:paraId="1ED74966"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ED74967"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NOTE</w:t>
      </w:r>
    </w:p>
    <w:p w14:paraId="1ED74968"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ED74969" w14:textId="77777777" w:rsidR="006E3D3A" w:rsidRPr="00EC5F8C"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w:t>
      </w:r>
      <w:r w:rsidRPr="00EC5F8C">
        <w:rPr>
          <w:rFonts w:ascii="Arial" w:hAnsi="Arial" w:cs="Arial"/>
          <w:b/>
          <w:sz w:val="22"/>
        </w:rPr>
        <w:t xml:space="preserve">renseignements </w:t>
      </w:r>
      <w:r w:rsidRPr="00EC5F8C">
        <w:rPr>
          <w:rFonts w:ascii="Arial" w:hAnsi="Arial" w:cs="Arial"/>
          <w:sz w:val="22"/>
        </w:rPr>
        <w:t xml:space="preserve">demandés dans les tableaux ci-dessous sont nécessaires au moment de l’analyse des offres et de </w:t>
      </w:r>
      <w:r w:rsidR="00327695" w:rsidRPr="00EC5F8C">
        <w:rPr>
          <w:rFonts w:ascii="Arial" w:hAnsi="Arial" w:cs="Arial"/>
          <w:sz w:val="22"/>
        </w:rPr>
        <w:t>la rédaction de l’avis d’a</w:t>
      </w:r>
      <w:r w:rsidRPr="00EC5F8C">
        <w:rPr>
          <w:rFonts w:ascii="Arial" w:hAnsi="Arial" w:cs="Arial"/>
          <w:sz w:val="22"/>
        </w:rPr>
        <w:t>ttribution.</w:t>
      </w:r>
    </w:p>
    <w:p w14:paraId="1ED7496A" w14:textId="77777777" w:rsidR="006E3D3A" w:rsidRPr="00EC5F8C" w:rsidRDefault="006E3D3A" w:rsidP="00574CF6">
      <w:pPr>
        <w:pBdr>
          <w:top w:val="double" w:sz="4" w:space="1" w:color="auto"/>
          <w:left w:val="double" w:sz="4" w:space="4" w:color="auto"/>
          <w:bottom w:val="double" w:sz="4" w:space="1" w:color="auto"/>
          <w:right w:val="double" w:sz="4" w:space="4" w:color="auto"/>
        </w:pBdr>
        <w:tabs>
          <w:tab w:val="left" w:pos="920"/>
        </w:tabs>
        <w:spacing w:line="288" w:lineRule="auto"/>
        <w:jc w:val="both"/>
        <w:rPr>
          <w:rFonts w:ascii="Arial" w:hAnsi="Arial" w:cs="Arial"/>
          <w:sz w:val="22"/>
        </w:rPr>
      </w:pPr>
    </w:p>
    <w:p w14:paraId="1ED7496B" w14:textId="77777777" w:rsidR="00191383" w:rsidRPr="00EC5F8C" w:rsidRDefault="00191383" w:rsidP="00191383">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w:t>
      </w:r>
      <w:r w:rsidRPr="00EC5F8C">
        <w:rPr>
          <w:rFonts w:ascii="Arial" w:hAnsi="Arial" w:cs="Arial"/>
          <w:b/>
          <w:bCs/>
          <w:sz w:val="22"/>
        </w:rPr>
        <w:t xml:space="preserve">rubriques </w:t>
      </w:r>
      <w:r w:rsidRPr="00EC5F8C">
        <w:rPr>
          <w:rFonts w:ascii="Arial" w:hAnsi="Arial" w:cs="Arial"/>
          <w:sz w:val="22"/>
        </w:rPr>
        <w:t xml:space="preserve">de la page suivante sont à renseigner pour la solution de base et, en fonction des dispositions du règlement de consultation, pour les </w:t>
      </w:r>
      <w:r w:rsidR="00DA504B" w:rsidRPr="00EC5F8C">
        <w:rPr>
          <w:rFonts w:ascii="Arial" w:hAnsi="Arial" w:cs="Arial"/>
          <w:sz w:val="22"/>
        </w:rPr>
        <w:t xml:space="preserve">solutions de franchises, les </w:t>
      </w:r>
      <w:r w:rsidR="00806DC6" w:rsidRPr="00EC5F8C">
        <w:rPr>
          <w:rFonts w:ascii="Arial" w:hAnsi="Arial" w:cs="Arial"/>
          <w:sz w:val="22"/>
        </w:rPr>
        <w:t>variantes imposées</w:t>
      </w:r>
      <w:r w:rsidR="00DA504B" w:rsidRPr="00EC5F8C">
        <w:rPr>
          <w:rFonts w:ascii="Arial" w:hAnsi="Arial" w:cs="Arial"/>
          <w:sz w:val="22"/>
        </w:rPr>
        <w:t xml:space="preserve"> </w:t>
      </w:r>
      <w:r w:rsidRPr="00EC5F8C">
        <w:rPr>
          <w:rFonts w:ascii="Arial" w:hAnsi="Arial" w:cs="Arial"/>
          <w:sz w:val="22"/>
        </w:rPr>
        <w:t>(voir 2-6 du règlement de consultation) et, le cas échéant, à votre initiative, pour la variante.</w:t>
      </w:r>
    </w:p>
    <w:p w14:paraId="1ED7496C" w14:textId="77777777" w:rsidR="0002294F" w:rsidRPr="00EC5F8C" w:rsidRDefault="0002294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6D" w14:textId="77777777" w:rsidR="00ED5C66" w:rsidRPr="00EC5F8C" w:rsidRDefault="00ED5C66" w:rsidP="00ED5C6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szCs w:val="22"/>
        </w:rPr>
      </w:pPr>
      <w:r w:rsidRPr="00FD6A9A">
        <w:rPr>
          <w:rFonts w:ascii="Arial" w:hAnsi="Arial" w:cs="Arial"/>
          <w:sz w:val="22"/>
          <w:szCs w:val="22"/>
        </w:rPr>
        <w:t>Il est rappelé, qu’à</w:t>
      </w:r>
      <w:r w:rsidR="00DA504B" w:rsidRPr="00FD6A9A">
        <w:rPr>
          <w:rFonts w:ascii="Arial" w:hAnsi="Arial" w:cs="Arial"/>
          <w:sz w:val="22"/>
          <w:szCs w:val="22"/>
        </w:rPr>
        <w:t xml:space="preserve"> l’inverse des </w:t>
      </w:r>
      <w:r w:rsidR="00DA504B" w:rsidRPr="00FD6A9A">
        <w:rPr>
          <w:rFonts w:ascii="Arial" w:hAnsi="Arial" w:cs="Arial"/>
          <w:sz w:val="22"/>
        </w:rPr>
        <w:t xml:space="preserve">solutions de franchises et </w:t>
      </w:r>
      <w:r w:rsidR="00586B56" w:rsidRPr="00FD6A9A">
        <w:rPr>
          <w:rFonts w:ascii="Arial" w:hAnsi="Arial" w:cs="Arial"/>
          <w:sz w:val="22"/>
        </w:rPr>
        <w:t>variantes imposées</w:t>
      </w:r>
      <w:r w:rsidRPr="00FD6A9A">
        <w:rPr>
          <w:rFonts w:ascii="Arial" w:hAnsi="Arial" w:cs="Arial"/>
          <w:sz w:val="22"/>
          <w:szCs w:val="22"/>
        </w:rPr>
        <w:t>, exprimée</w:t>
      </w:r>
      <w:r w:rsidR="00DA504B" w:rsidRPr="00FD6A9A">
        <w:rPr>
          <w:rFonts w:ascii="Arial" w:hAnsi="Arial" w:cs="Arial"/>
          <w:sz w:val="22"/>
          <w:szCs w:val="22"/>
        </w:rPr>
        <w:t>s</w:t>
      </w:r>
      <w:r w:rsidRPr="00FD6A9A">
        <w:rPr>
          <w:rFonts w:ascii="Arial" w:hAnsi="Arial" w:cs="Arial"/>
          <w:sz w:val="22"/>
          <w:szCs w:val="22"/>
        </w:rPr>
        <w:t xml:space="preserve"> par l’acheteur, la </w:t>
      </w:r>
      <w:r w:rsidRPr="00FD6A9A">
        <w:rPr>
          <w:rFonts w:ascii="Arial" w:hAnsi="Arial" w:cs="Arial"/>
          <w:b/>
          <w:bCs/>
          <w:sz w:val="22"/>
          <w:szCs w:val="22"/>
        </w:rPr>
        <w:t>variante</w:t>
      </w:r>
      <w:r w:rsidRPr="00FD6A9A">
        <w:rPr>
          <w:rFonts w:ascii="Arial" w:hAnsi="Arial" w:cs="Arial"/>
          <w:sz w:val="22"/>
          <w:szCs w:val="22"/>
        </w:rPr>
        <w:t xml:space="preserve"> </w:t>
      </w:r>
      <w:r w:rsidR="00586B56" w:rsidRPr="00FD6A9A">
        <w:rPr>
          <w:rFonts w:ascii="Arial" w:hAnsi="Arial" w:cs="Arial"/>
          <w:b/>
          <w:sz w:val="22"/>
          <w:szCs w:val="22"/>
        </w:rPr>
        <w:t>libre</w:t>
      </w:r>
      <w:r w:rsidR="00586B56" w:rsidRPr="00FD6A9A">
        <w:rPr>
          <w:rFonts w:ascii="Arial" w:hAnsi="Arial" w:cs="Arial"/>
          <w:sz w:val="22"/>
          <w:szCs w:val="22"/>
        </w:rPr>
        <w:t xml:space="preserve"> </w:t>
      </w:r>
      <w:r w:rsidRPr="00FD6A9A">
        <w:rPr>
          <w:rFonts w:ascii="Arial" w:hAnsi="Arial" w:cs="Arial"/>
          <w:sz w:val="22"/>
          <w:szCs w:val="22"/>
        </w:rPr>
        <w:t>est spontanément proposée par le candidat, sans que cette variante</w:t>
      </w:r>
      <w:r w:rsidR="00586B56" w:rsidRPr="00FD6A9A">
        <w:rPr>
          <w:rFonts w:ascii="Arial" w:hAnsi="Arial" w:cs="Arial"/>
          <w:sz w:val="22"/>
          <w:szCs w:val="22"/>
        </w:rPr>
        <w:t xml:space="preserve"> libre</w:t>
      </w:r>
      <w:r w:rsidRPr="00FD6A9A">
        <w:rPr>
          <w:rFonts w:ascii="Arial" w:hAnsi="Arial" w:cs="Arial"/>
          <w:sz w:val="22"/>
          <w:szCs w:val="22"/>
        </w:rPr>
        <w:t xml:space="preserve"> puisse consister dans le remplacement du cahier des charges par le contrat de l’assureur.</w:t>
      </w:r>
    </w:p>
    <w:p w14:paraId="1ED7496E" w14:textId="77777777" w:rsidR="00ED5C66" w:rsidRPr="00EC5F8C"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6F" w14:textId="77777777" w:rsidR="0002294F" w:rsidRPr="00EC5F8C" w:rsidRDefault="002D70E4" w:rsidP="0002294F">
      <w:pPr>
        <w:spacing w:line="288" w:lineRule="auto"/>
        <w:jc w:val="both"/>
        <w:rPr>
          <w:rFonts w:ascii="Arial" w:hAnsi="Arial" w:cs="Arial"/>
          <w:sz w:val="20"/>
          <w:szCs w:val="20"/>
        </w:rPr>
      </w:pPr>
      <w:r w:rsidRPr="00EC5F8C">
        <w:rPr>
          <w:rFonts w:ascii="Arial" w:hAnsi="Arial" w:cs="Arial"/>
          <w:sz w:val="20"/>
          <w:szCs w:val="20"/>
        </w:rPr>
        <w:br w:type="page"/>
      </w:r>
    </w:p>
    <w:p w14:paraId="1ED74970" w14:textId="77777777" w:rsidR="002D70E4" w:rsidRDefault="002D70E4" w:rsidP="0002294F">
      <w:pPr>
        <w:spacing w:line="288" w:lineRule="auto"/>
        <w:jc w:val="both"/>
        <w:rPr>
          <w:rFonts w:ascii="Arial" w:hAnsi="Arial" w:cs="Arial"/>
          <w:sz w:val="20"/>
          <w:szCs w:val="20"/>
        </w:rPr>
      </w:pPr>
    </w:p>
    <w:p w14:paraId="1ED74971" w14:textId="77777777" w:rsidR="00610713" w:rsidRPr="00EC5F8C" w:rsidRDefault="00610713" w:rsidP="0002294F">
      <w:pPr>
        <w:spacing w:line="288" w:lineRule="auto"/>
        <w:jc w:val="both"/>
        <w:rPr>
          <w:rFonts w:ascii="Arial" w:hAnsi="Arial" w:cs="Arial"/>
          <w:sz w:val="20"/>
          <w:szCs w:val="20"/>
        </w:rPr>
      </w:pPr>
    </w:p>
    <w:p w14:paraId="1ED74972"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Les prestations des </w:t>
      </w:r>
      <w:r w:rsidR="003D1DCF" w:rsidRPr="00EC5F8C">
        <w:rPr>
          <w:rFonts w:ascii="Arial" w:hAnsi="Arial" w:cs="Arial"/>
          <w:sz w:val="22"/>
        </w:rPr>
        <w:t>parties 1 et 2</w:t>
      </w:r>
      <w:r w:rsidRPr="00EC5F8C">
        <w:rPr>
          <w:rFonts w:ascii="Arial" w:hAnsi="Arial" w:cs="Arial"/>
          <w:sz w:val="22"/>
        </w:rPr>
        <w:t xml:space="preserve"> seront rémunérées par application des prix unitaires i</w:t>
      </w:r>
      <w:r w:rsidR="00E00CBE" w:rsidRPr="00EC5F8C">
        <w:rPr>
          <w:rFonts w:ascii="Arial" w:hAnsi="Arial" w:cs="Arial"/>
          <w:sz w:val="22"/>
        </w:rPr>
        <w:t xml:space="preserve">ndiqués </w:t>
      </w:r>
      <w:r w:rsidR="002D70E4" w:rsidRPr="00EC5F8C">
        <w:rPr>
          <w:rFonts w:ascii="Arial" w:hAnsi="Arial" w:cs="Arial"/>
          <w:sz w:val="22"/>
        </w:rPr>
        <w:t>ci-dessous</w:t>
      </w:r>
      <w:r w:rsidR="00E00CBE" w:rsidRPr="00EC5F8C">
        <w:rPr>
          <w:rFonts w:ascii="Arial" w:hAnsi="Arial" w:cs="Arial"/>
          <w:sz w:val="22"/>
        </w:rPr>
        <w:t>.</w:t>
      </w:r>
    </w:p>
    <w:p w14:paraId="1ED74973" w14:textId="77777777" w:rsidR="00E00CBE" w:rsidRPr="00EC5F8C" w:rsidRDefault="00E00CBE" w:rsidP="00E00CBE">
      <w:pPr>
        <w:spacing w:line="288" w:lineRule="auto"/>
        <w:jc w:val="both"/>
        <w:rPr>
          <w:rFonts w:ascii="Arial" w:hAnsi="Arial" w:cs="Arial"/>
          <w:sz w:val="22"/>
        </w:rPr>
      </w:pPr>
      <w:r w:rsidRPr="00EC5F8C">
        <w:rPr>
          <w:rFonts w:ascii="Arial" w:hAnsi="Arial" w:cs="Arial"/>
          <w:sz w:val="22"/>
        </w:rPr>
        <w:t xml:space="preserve">Le cas échéant, </w:t>
      </w:r>
      <w:r w:rsidR="00D30B6D" w:rsidRPr="00EC5F8C">
        <w:rPr>
          <w:rFonts w:ascii="Arial" w:hAnsi="Arial" w:cs="Arial"/>
          <w:sz w:val="22"/>
        </w:rPr>
        <w:t xml:space="preserve">conformément à l’article L521-2 du Code des assurances, </w:t>
      </w:r>
      <w:r w:rsidRPr="00EC5F8C">
        <w:rPr>
          <w:rFonts w:ascii="Arial" w:hAnsi="Arial" w:cs="Arial"/>
          <w:sz w:val="22"/>
        </w:rPr>
        <w:t>l’intermédiaire indique le montant de sa rémunération</w:t>
      </w:r>
      <w:r w:rsidR="00D30B6D" w:rsidRPr="00EC5F8C">
        <w:rPr>
          <w:rFonts w:ascii="Arial" w:hAnsi="Arial" w:cs="Arial"/>
          <w:sz w:val="22"/>
        </w:rPr>
        <w:t xml:space="preserve"> ou lorsque cela n’est pas possible la méthode de calcul, en complétant</w:t>
      </w:r>
      <w:r w:rsidRPr="00EC5F8C">
        <w:rPr>
          <w:rFonts w:ascii="Arial" w:hAnsi="Arial" w:cs="Arial"/>
          <w:sz w:val="22"/>
        </w:rPr>
        <w:t xml:space="preserve"> la case suivante. Dans ce cas, il est précisé que ce coût est </w:t>
      </w:r>
      <w:r w:rsidRPr="00EC5F8C">
        <w:rPr>
          <w:rFonts w:ascii="Arial" w:hAnsi="Arial" w:cs="Arial"/>
          <w:b/>
          <w:bCs/>
          <w:sz w:val="22"/>
          <w:u w:val="single"/>
        </w:rPr>
        <w:t>inclus</w:t>
      </w:r>
      <w:r w:rsidRPr="00EC5F8C">
        <w:rPr>
          <w:rFonts w:ascii="Arial" w:hAnsi="Arial" w:cs="Arial"/>
          <w:sz w:val="22"/>
        </w:rPr>
        <w:t xml:space="preserve"> dans les </w:t>
      </w:r>
      <w:r w:rsidR="00CD4F06" w:rsidRPr="00EC5F8C">
        <w:rPr>
          <w:rFonts w:ascii="Arial" w:hAnsi="Arial" w:cs="Arial"/>
          <w:sz w:val="22"/>
        </w:rPr>
        <w:t>prix indiqués ci-après.</w:t>
      </w:r>
    </w:p>
    <w:p w14:paraId="1ED74974" w14:textId="77777777" w:rsidR="00E00CBE" w:rsidRPr="00EC5F8C" w:rsidRDefault="00E00CBE">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EC5F8C" w14:paraId="1ED74979" w14:textId="77777777" w:rsidTr="00822333">
        <w:tc>
          <w:tcPr>
            <w:tcW w:w="2500" w:type="pct"/>
            <w:tcBorders>
              <w:right w:val="double" w:sz="4" w:space="0" w:color="auto"/>
            </w:tcBorders>
            <w:shd w:val="clear" w:color="auto" w:fill="auto"/>
          </w:tcPr>
          <w:p w14:paraId="1ED74975" w14:textId="77777777" w:rsidR="00E00CBE" w:rsidRPr="00EC5F8C" w:rsidRDefault="00E00CBE" w:rsidP="00BB6849">
            <w:pPr>
              <w:spacing w:line="288" w:lineRule="auto"/>
              <w:jc w:val="both"/>
              <w:rPr>
                <w:rFonts w:ascii="Arial" w:hAnsi="Arial" w:cs="Arial"/>
                <w:sz w:val="22"/>
              </w:rPr>
            </w:pPr>
          </w:p>
          <w:p w14:paraId="1ED74976" w14:textId="77777777" w:rsidR="00E00CBE" w:rsidRPr="00EC5F8C" w:rsidRDefault="00E00CBE" w:rsidP="00BB6849">
            <w:pPr>
              <w:spacing w:line="288" w:lineRule="auto"/>
              <w:jc w:val="both"/>
              <w:rPr>
                <w:rFonts w:ascii="Arial" w:hAnsi="Arial" w:cs="Arial"/>
                <w:sz w:val="22"/>
              </w:rPr>
            </w:pPr>
            <w:r w:rsidRPr="00EC5F8C">
              <w:rPr>
                <w:rFonts w:ascii="Arial" w:hAnsi="Arial" w:cs="Arial"/>
                <w:sz w:val="22"/>
              </w:rPr>
              <w:t>Montant de la rémunération de l’intermédiaire</w:t>
            </w:r>
          </w:p>
          <w:p w14:paraId="1ED74977" w14:textId="77777777" w:rsidR="00E00CBE" w:rsidRPr="00EC5F8C" w:rsidRDefault="00E00CBE" w:rsidP="00BB6849">
            <w:pPr>
              <w:spacing w:line="288" w:lineRule="auto"/>
              <w:jc w:val="both"/>
              <w:rPr>
                <w:rFonts w:ascii="Arial" w:hAnsi="Arial" w:cs="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1ED74978" w14:textId="77777777" w:rsidR="00E00CBE" w:rsidRPr="00EC5F8C" w:rsidRDefault="00D346F3" w:rsidP="00BB6849">
            <w:pPr>
              <w:spacing w:line="288" w:lineRule="auto"/>
              <w:ind w:right="742"/>
              <w:jc w:val="right"/>
              <w:rPr>
                <w:rFonts w:ascii="Arial" w:hAnsi="Arial" w:cs="Arial"/>
                <w:sz w:val="22"/>
              </w:rPr>
            </w:pPr>
            <w:r w:rsidRPr="00EC5F8C">
              <w:rPr>
                <w:rFonts w:ascii="Arial" w:hAnsi="Arial" w:cs="Arial"/>
                <w:sz w:val="22"/>
              </w:rPr>
              <w:t xml:space="preserve"> </w:t>
            </w:r>
            <w:r w:rsidR="00CD4F06" w:rsidRPr="00EC5F8C">
              <w:rPr>
                <w:rFonts w:ascii="Arial" w:hAnsi="Arial" w:cs="Arial"/>
                <w:sz w:val="22"/>
              </w:rPr>
              <w:t>€ TTC</w:t>
            </w:r>
          </w:p>
        </w:tc>
      </w:tr>
    </w:tbl>
    <w:p w14:paraId="1ED7497A" w14:textId="77777777" w:rsidR="008A14B6" w:rsidRPr="00EC5F8C" w:rsidRDefault="008A14B6" w:rsidP="00E00CBE">
      <w:pPr>
        <w:spacing w:line="288" w:lineRule="auto"/>
        <w:rPr>
          <w:rFonts w:ascii="Arial" w:hAnsi="Arial" w:cs="Arial"/>
          <w:sz w:val="22"/>
        </w:rPr>
      </w:pPr>
    </w:p>
    <w:p w14:paraId="18189563" w14:textId="77777777" w:rsidR="00682192" w:rsidRPr="00EC5F8C" w:rsidRDefault="00682192" w:rsidP="00682192">
      <w:pPr>
        <w:spacing w:line="288" w:lineRule="auto"/>
        <w:rPr>
          <w:rFonts w:ascii="Arial" w:hAnsi="Arial" w:cs="Arial"/>
          <w:sz w:val="22"/>
        </w:rPr>
      </w:pPr>
      <w:bookmarkStart w:id="4" w:name="_Hlk1788669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5"/>
        <w:gridCol w:w="2090"/>
        <w:gridCol w:w="1815"/>
        <w:gridCol w:w="1884"/>
      </w:tblGrid>
      <w:tr w:rsidR="00682192" w:rsidRPr="00EC5F8C" w14:paraId="669DD33C" w14:textId="77777777" w:rsidTr="00880DA7">
        <w:trPr>
          <w:trHeight w:val="567"/>
        </w:trPr>
        <w:tc>
          <w:tcPr>
            <w:tcW w:w="2161" w:type="pct"/>
            <w:shd w:val="pct12" w:color="auto" w:fill="auto"/>
            <w:vAlign w:val="center"/>
          </w:tcPr>
          <w:p w14:paraId="2C0419C3" w14:textId="77777777" w:rsidR="00682192" w:rsidRDefault="00682192" w:rsidP="00880DA7">
            <w:pPr>
              <w:jc w:val="center"/>
              <w:rPr>
                <w:rFonts w:ascii="Arial" w:hAnsi="Arial" w:cs="Arial"/>
                <w:b/>
                <w:sz w:val="20"/>
                <w:szCs w:val="20"/>
              </w:rPr>
            </w:pPr>
            <w:r w:rsidRPr="00EC5F8C">
              <w:rPr>
                <w:rFonts w:ascii="Arial" w:hAnsi="Arial" w:cs="Arial"/>
                <w:b/>
                <w:sz w:val="20"/>
                <w:szCs w:val="20"/>
              </w:rPr>
              <w:t>DOMMAGES AUX BIENS</w:t>
            </w:r>
          </w:p>
          <w:p w14:paraId="0227C15F" w14:textId="4C9EAA80" w:rsidR="00F549CB" w:rsidRPr="00EC5F8C" w:rsidRDefault="00F549CB" w:rsidP="00880DA7">
            <w:pPr>
              <w:jc w:val="center"/>
              <w:rPr>
                <w:rFonts w:ascii="Arial" w:hAnsi="Arial" w:cs="Arial"/>
                <w:b/>
                <w:sz w:val="20"/>
                <w:szCs w:val="20"/>
              </w:rPr>
            </w:pPr>
            <w:r>
              <w:rPr>
                <w:rFonts w:ascii="Arial" w:hAnsi="Arial" w:cs="Arial"/>
                <w:b/>
                <w:sz w:val="20"/>
                <w:szCs w:val="20"/>
              </w:rPr>
              <w:t>SOLUTION DE BASE</w:t>
            </w:r>
          </w:p>
        </w:tc>
        <w:tc>
          <w:tcPr>
            <w:tcW w:w="1025" w:type="pct"/>
            <w:tcBorders>
              <w:bottom w:val="double" w:sz="4" w:space="0" w:color="auto"/>
            </w:tcBorders>
            <w:vAlign w:val="center"/>
          </w:tcPr>
          <w:p w14:paraId="4A321B26" w14:textId="77777777" w:rsidR="00682192" w:rsidRPr="00EC5F8C" w:rsidRDefault="00682192" w:rsidP="00880DA7">
            <w:pPr>
              <w:jc w:val="center"/>
              <w:rPr>
                <w:rFonts w:ascii="Arial" w:hAnsi="Arial" w:cs="Arial"/>
                <w:b/>
                <w:sz w:val="20"/>
                <w:szCs w:val="20"/>
              </w:rPr>
            </w:pPr>
            <w:r w:rsidRPr="00EC5F8C">
              <w:rPr>
                <w:rFonts w:ascii="Arial" w:hAnsi="Arial" w:cs="Arial"/>
                <w:b/>
                <w:sz w:val="20"/>
                <w:szCs w:val="20"/>
              </w:rPr>
              <w:t>SOLUTION DE BASE</w:t>
            </w:r>
          </w:p>
        </w:tc>
        <w:tc>
          <w:tcPr>
            <w:tcW w:w="890" w:type="pct"/>
            <w:tcBorders>
              <w:bottom w:val="double" w:sz="4" w:space="0" w:color="auto"/>
            </w:tcBorders>
            <w:vAlign w:val="center"/>
          </w:tcPr>
          <w:p w14:paraId="7F485F23" w14:textId="77777777" w:rsidR="00682192" w:rsidRPr="00EC5F8C" w:rsidRDefault="00682192" w:rsidP="00880DA7">
            <w:pPr>
              <w:jc w:val="center"/>
              <w:rPr>
                <w:rFonts w:ascii="Arial" w:hAnsi="Arial" w:cs="Arial"/>
                <w:b/>
                <w:sz w:val="20"/>
                <w:szCs w:val="20"/>
              </w:rPr>
            </w:pPr>
            <w:r w:rsidRPr="00EC5F8C">
              <w:rPr>
                <w:rFonts w:ascii="Arial" w:hAnsi="Arial" w:cs="Arial"/>
                <w:b/>
                <w:sz w:val="20"/>
                <w:szCs w:val="20"/>
              </w:rPr>
              <w:t>VARIANTE 1</w:t>
            </w:r>
          </w:p>
        </w:tc>
        <w:tc>
          <w:tcPr>
            <w:tcW w:w="924" w:type="pct"/>
            <w:tcBorders>
              <w:bottom w:val="double" w:sz="4" w:space="0" w:color="auto"/>
            </w:tcBorders>
            <w:vAlign w:val="center"/>
          </w:tcPr>
          <w:p w14:paraId="1676CCDC" w14:textId="77777777" w:rsidR="00682192" w:rsidRPr="00EC5F8C" w:rsidRDefault="00682192" w:rsidP="00880DA7">
            <w:pPr>
              <w:jc w:val="center"/>
              <w:rPr>
                <w:rFonts w:ascii="Arial" w:hAnsi="Arial" w:cs="Arial"/>
                <w:b/>
                <w:sz w:val="20"/>
                <w:szCs w:val="20"/>
              </w:rPr>
            </w:pPr>
            <w:r w:rsidRPr="00EC5F8C">
              <w:rPr>
                <w:rFonts w:ascii="Arial" w:hAnsi="Arial" w:cs="Arial"/>
                <w:b/>
                <w:sz w:val="20"/>
                <w:szCs w:val="20"/>
              </w:rPr>
              <w:t>VARIANTE 2</w:t>
            </w:r>
          </w:p>
        </w:tc>
      </w:tr>
      <w:tr w:rsidR="00682192" w:rsidRPr="00EC5F8C" w14:paraId="453550A1" w14:textId="77777777" w:rsidTr="00880DA7">
        <w:trPr>
          <w:cantSplit/>
          <w:trHeight w:val="567"/>
        </w:trPr>
        <w:tc>
          <w:tcPr>
            <w:tcW w:w="2161" w:type="pct"/>
            <w:tcBorders>
              <w:right w:val="double" w:sz="4" w:space="0" w:color="auto"/>
            </w:tcBorders>
            <w:vAlign w:val="center"/>
          </w:tcPr>
          <w:p w14:paraId="4FBD914B" w14:textId="77777777" w:rsidR="00682192" w:rsidRPr="00EC5F8C" w:rsidRDefault="00682192" w:rsidP="00880DA7">
            <w:pPr>
              <w:rPr>
                <w:rFonts w:ascii="Arial" w:hAnsi="Arial" w:cs="Arial"/>
                <w:b/>
                <w:sz w:val="18"/>
                <w:szCs w:val="18"/>
              </w:rPr>
            </w:pPr>
            <w:r w:rsidRPr="00EC5F8C">
              <w:rPr>
                <w:rFonts w:ascii="Arial" w:hAnsi="Arial" w:cs="Arial"/>
                <w:b/>
                <w:sz w:val="18"/>
                <w:szCs w:val="18"/>
              </w:rPr>
              <w:t>Nature de l’assiette retenue</w:t>
            </w:r>
            <w:r w:rsidRPr="00EC5F8C">
              <w:rPr>
                <w:rFonts w:ascii="Arial" w:hAnsi="Arial" w:cs="Arial"/>
                <w:b/>
                <w:sz w:val="14"/>
                <w:szCs w:val="14"/>
              </w:rPr>
              <w:t xml:space="preserve"> (ex : métré, capitaux)</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367BC4AF" w14:textId="77777777" w:rsidR="00682192" w:rsidRPr="00EC5F8C" w:rsidRDefault="00682192" w:rsidP="00880DA7">
            <w:pPr>
              <w:spacing w:line="288" w:lineRule="auto"/>
              <w:jc w:val="center"/>
              <w:rPr>
                <w:rFonts w:ascii="Arial" w:hAnsi="Arial" w:cs="Arial"/>
                <w:sz w:val="18"/>
                <w:szCs w:val="18"/>
                <w:highlight w:val="yellow"/>
              </w:rPr>
            </w:pPr>
          </w:p>
        </w:tc>
      </w:tr>
      <w:tr w:rsidR="00682192" w:rsidRPr="00EC5F8C" w14:paraId="3A0AF99D" w14:textId="77777777" w:rsidTr="00880DA7">
        <w:trPr>
          <w:cantSplit/>
          <w:trHeight w:val="567"/>
        </w:trPr>
        <w:tc>
          <w:tcPr>
            <w:tcW w:w="2161" w:type="pct"/>
            <w:tcBorders>
              <w:right w:val="double" w:sz="4" w:space="0" w:color="auto"/>
            </w:tcBorders>
            <w:vAlign w:val="center"/>
          </w:tcPr>
          <w:p w14:paraId="29630F46" w14:textId="77777777" w:rsidR="00682192" w:rsidRPr="00EC5F8C" w:rsidRDefault="00682192" w:rsidP="00880DA7">
            <w:pPr>
              <w:rPr>
                <w:rFonts w:ascii="Arial" w:hAnsi="Arial" w:cs="Arial"/>
                <w:b/>
                <w:sz w:val="18"/>
                <w:szCs w:val="18"/>
              </w:rPr>
            </w:pPr>
            <w:r w:rsidRPr="00EC5F8C">
              <w:rPr>
                <w:rFonts w:ascii="Arial" w:hAnsi="Arial" w:cs="Arial"/>
                <w:b/>
                <w:sz w:val="18"/>
                <w:szCs w:val="18"/>
              </w:rPr>
              <w:t xml:space="preserve">Assiette de cotisation retenue </w:t>
            </w:r>
            <w:r w:rsidRPr="00EC5F8C">
              <w:rPr>
                <w:rFonts w:ascii="Arial" w:hAnsi="Arial" w:cs="Arial"/>
                <w:b/>
                <w:sz w:val="14"/>
                <w:szCs w:val="14"/>
              </w:rPr>
              <w:t>(ex : 1.525.246 m²)</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584DC1A7" w14:textId="77777777" w:rsidR="00682192" w:rsidRPr="00EC5F8C" w:rsidRDefault="00682192" w:rsidP="00880DA7">
            <w:pPr>
              <w:spacing w:line="288" w:lineRule="auto"/>
              <w:jc w:val="center"/>
              <w:rPr>
                <w:rFonts w:ascii="Arial" w:hAnsi="Arial" w:cs="Arial"/>
                <w:sz w:val="18"/>
                <w:szCs w:val="18"/>
                <w:highlight w:val="yellow"/>
              </w:rPr>
            </w:pPr>
          </w:p>
        </w:tc>
      </w:tr>
      <w:tr w:rsidR="00682192" w:rsidRPr="00EC5F8C" w14:paraId="474A874C" w14:textId="77777777" w:rsidTr="00880DA7">
        <w:trPr>
          <w:cantSplit/>
          <w:trHeight w:val="567"/>
        </w:trPr>
        <w:tc>
          <w:tcPr>
            <w:tcW w:w="2161" w:type="pct"/>
            <w:tcBorders>
              <w:right w:val="double" w:sz="4" w:space="0" w:color="auto"/>
            </w:tcBorders>
            <w:vAlign w:val="center"/>
          </w:tcPr>
          <w:p w14:paraId="5216BC9F" w14:textId="77777777" w:rsidR="00682192" w:rsidRPr="00EC5F8C" w:rsidRDefault="00682192" w:rsidP="00880DA7">
            <w:pPr>
              <w:rPr>
                <w:rFonts w:ascii="Arial" w:hAnsi="Arial" w:cs="Arial"/>
                <w:b/>
                <w:sz w:val="18"/>
              </w:rPr>
            </w:pPr>
            <w:r w:rsidRPr="00EC5F8C">
              <w:rPr>
                <w:rFonts w:ascii="Arial" w:hAnsi="Arial" w:cs="Arial"/>
                <w:b/>
                <w:sz w:val="18"/>
              </w:rPr>
              <w:t>Taux TTC/m²</w:t>
            </w:r>
          </w:p>
        </w:tc>
        <w:tc>
          <w:tcPr>
            <w:tcW w:w="1025" w:type="pct"/>
            <w:tcBorders>
              <w:top w:val="double" w:sz="4" w:space="0" w:color="auto"/>
              <w:left w:val="double" w:sz="4" w:space="0" w:color="auto"/>
              <w:bottom w:val="double" w:sz="4" w:space="0" w:color="auto"/>
              <w:right w:val="double" w:sz="4" w:space="0" w:color="auto"/>
            </w:tcBorders>
            <w:vAlign w:val="center"/>
          </w:tcPr>
          <w:p w14:paraId="4D4F0FA1" w14:textId="77777777" w:rsidR="00682192" w:rsidRPr="00EC5F8C" w:rsidRDefault="00682192" w:rsidP="00880DA7">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6D177498" w14:textId="77777777" w:rsidR="00682192" w:rsidRPr="00EC5F8C" w:rsidRDefault="00682192" w:rsidP="00880DA7">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37E0D4A5" w14:textId="77777777" w:rsidR="00682192" w:rsidRPr="00EC5F8C" w:rsidRDefault="00682192" w:rsidP="00880DA7">
            <w:pPr>
              <w:spacing w:line="288" w:lineRule="auto"/>
              <w:jc w:val="center"/>
              <w:rPr>
                <w:rFonts w:ascii="Arial" w:hAnsi="Arial" w:cs="Arial"/>
                <w:sz w:val="22"/>
                <w:highlight w:val="yellow"/>
              </w:rPr>
            </w:pPr>
          </w:p>
        </w:tc>
      </w:tr>
      <w:tr w:rsidR="00682192" w:rsidRPr="00EC5F8C" w14:paraId="5EEFD9BE" w14:textId="77777777" w:rsidTr="00880DA7">
        <w:trPr>
          <w:cantSplit/>
          <w:trHeight w:val="567"/>
        </w:trPr>
        <w:tc>
          <w:tcPr>
            <w:tcW w:w="2161" w:type="pct"/>
            <w:tcBorders>
              <w:right w:val="double" w:sz="4" w:space="0" w:color="auto"/>
            </w:tcBorders>
            <w:vAlign w:val="center"/>
          </w:tcPr>
          <w:p w14:paraId="113541C8" w14:textId="77777777" w:rsidR="00682192" w:rsidRPr="00EC5F8C" w:rsidRDefault="00682192" w:rsidP="00880DA7">
            <w:pPr>
              <w:rPr>
                <w:rFonts w:ascii="Arial" w:hAnsi="Arial" w:cs="Arial"/>
                <w:b/>
                <w:sz w:val="18"/>
              </w:rPr>
            </w:pPr>
            <w:r w:rsidRPr="00EC5F8C">
              <w:rPr>
                <w:rFonts w:ascii="Arial" w:hAnsi="Arial" w:cs="Arial"/>
                <w:b/>
                <w:sz w:val="18"/>
              </w:rPr>
              <w:t>Cotisation/an TTC</w:t>
            </w:r>
          </w:p>
        </w:tc>
        <w:tc>
          <w:tcPr>
            <w:tcW w:w="1025" w:type="pct"/>
            <w:tcBorders>
              <w:top w:val="double" w:sz="4" w:space="0" w:color="auto"/>
              <w:left w:val="double" w:sz="4" w:space="0" w:color="auto"/>
              <w:bottom w:val="double" w:sz="4" w:space="0" w:color="auto"/>
              <w:right w:val="double" w:sz="4" w:space="0" w:color="auto"/>
            </w:tcBorders>
            <w:vAlign w:val="center"/>
          </w:tcPr>
          <w:p w14:paraId="432960F6" w14:textId="77777777" w:rsidR="00682192" w:rsidRPr="00EC5F8C" w:rsidRDefault="00682192" w:rsidP="00880DA7">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257985E6" w14:textId="77777777" w:rsidR="00682192" w:rsidRPr="00EC5F8C" w:rsidRDefault="00682192" w:rsidP="00880DA7">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42129BCD" w14:textId="77777777" w:rsidR="00682192" w:rsidRPr="00EC5F8C" w:rsidRDefault="00682192" w:rsidP="00880DA7">
            <w:pPr>
              <w:spacing w:line="288" w:lineRule="auto"/>
              <w:jc w:val="center"/>
              <w:rPr>
                <w:rFonts w:ascii="Arial" w:hAnsi="Arial" w:cs="Arial"/>
                <w:sz w:val="22"/>
                <w:highlight w:val="yellow"/>
              </w:rPr>
            </w:pPr>
          </w:p>
        </w:tc>
      </w:tr>
    </w:tbl>
    <w:p w14:paraId="36FFEDBA" w14:textId="7C26092D" w:rsidR="00682192" w:rsidRDefault="00682192" w:rsidP="00682192">
      <w:pPr>
        <w:spacing w:line="288" w:lineRule="auto"/>
        <w:rPr>
          <w:rFonts w:ascii="Arial" w:hAnsi="Arial" w:cs="Arial"/>
          <w:sz w:val="22"/>
        </w:rPr>
      </w:pPr>
    </w:p>
    <w:p w14:paraId="02506AEC" w14:textId="77777777" w:rsidR="00F549CB" w:rsidRPr="00EC5F8C" w:rsidRDefault="00F549CB" w:rsidP="00F549CB">
      <w:pPr>
        <w:spacing w:line="288" w:lineRule="auto"/>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5"/>
        <w:gridCol w:w="2090"/>
        <w:gridCol w:w="1815"/>
        <w:gridCol w:w="1884"/>
      </w:tblGrid>
      <w:tr w:rsidR="00F549CB" w:rsidRPr="00EC5F8C" w14:paraId="75D6FFAE" w14:textId="77777777" w:rsidTr="00880DA7">
        <w:trPr>
          <w:trHeight w:val="567"/>
        </w:trPr>
        <w:tc>
          <w:tcPr>
            <w:tcW w:w="2161" w:type="pct"/>
            <w:shd w:val="pct12" w:color="auto" w:fill="auto"/>
            <w:vAlign w:val="center"/>
          </w:tcPr>
          <w:p w14:paraId="62229AED" w14:textId="77777777" w:rsidR="00F549CB" w:rsidRDefault="00F549CB" w:rsidP="00880DA7">
            <w:pPr>
              <w:jc w:val="center"/>
              <w:rPr>
                <w:rFonts w:ascii="Arial" w:hAnsi="Arial" w:cs="Arial"/>
                <w:b/>
                <w:sz w:val="20"/>
                <w:szCs w:val="20"/>
              </w:rPr>
            </w:pPr>
            <w:r w:rsidRPr="00EC5F8C">
              <w:rPr>
                <w:rFonts w:ascii="Arial" w:hAnsi="Arial" w:cs="Arial"/>
                <w:b/>
                <w:sz w:val="20"/>
                <w:szCs w:val="20"/>
              </w:rPr>
              <w:t>DOMMAGES AUX BIENS</w:t>
            </w:r>
          </w:p>
          <w:p w14:paraId="649E62F8" w14:textId="1493CF67" w:rsidR="00F549CB" w:rsidRPr="00EC5F8C" w:rsidRDefault="00F549CB" w:rsidP="00880DA7">
            <w:pPr>
              <w:jc w:val="center"/>
              <w:rPr>
                <w:rFonts w:ascii="Arial" w:hAnsi="Arial" w:cs="Arial"/>
                <w:b/>
                <w:sz w:val="20"/>
                <w:szCs w:val="20"/>
              </w:rPr>
            </w:pPr>
            <w:r>
              <w:rPr>
                <w:rFonts w:ascii="Arial" w:hAnsi="Arial" w:cs="Arial"/>
                <w:b/>
                <w:sz w:val="20"/>
                <w:szCs w:val="20"/>
              </w:rPr>
              <w:t>PRESTATION SUPPLEMENTAIRE 1</w:t>
            </w:r>
          </w:p>
        </w:tc>
        <w:tc>
          <w:tcPr>
            <w:tcW w:w="1025" w:type="pct"/>
            <w:tcBorders>
              <w:bottom w:val="double" w:sz="4" w:space="0" w:color="auto"/>
            </w:tcBorders>
            <w:vAlign w:val="center"/>
          </w:tcPr>
          <w:p w14:paraId="2B47B204" w14:textId="77777777" w:rsidR="00F549CB" w:rsidRPr="00EC5F8C" w:rsidRDefault="00F549CB" w:rsidP="00880DA7">
            <w:pPr>
              <w:jc w:val="center"/>
              <w:rPr>
                <w:rFonts w:ascii="Arial" w:hAnsi="Arial" w:cs="Arial"/>
                <w:b/>
                <w:sz w:val="20"/>
                <w:szCs w:val="20"/>
              </w:rPr>
            </w:pPr>
            <w:r w:rsidRPr="00EC5F8C">
              <w:rPr>
                <w:rFonts w:ascii="Arial" w:hAnsi="Arial" w:cs="Arial"/>
                <w:b/>
                <w:sz w:val="20"/>
                <w:szCs w:val="20"/>
              </w:rPr>
              <w:t>SOLUTION DE BASE</w:t>
            </w:r>
          </w:p>
        </w:tc>
        <w:tc>
          <w:tcPr>
            <w:tcW w:w="890" w:type="pct"/>
            <w:tcBorders>
              <w:bottom w:val="double" w:sz="4" w:space="0" w:color="auto"/>
            </w:tcBorders>
            <w:vAlign w:val="center"/>
          </w:tcPr>
          <w:p w14:paraId="788508D5" w14:textId="77777777" w:rsidR="00F549CB" w:rsidRPr="00EC5F8C" w:rsidRDefault="00F549CB" w:rsidP="00880DA7">
            <w:pPr>
              <w:jc w:val="center"/>
              <w:rPr>
                <w:rFonts w:ascii="Arial" w:hAnsi="Arial" w:cs="Arial"/>
                <w:b/>
                <w:sz w:val="20"/>
                <w:szCs w:val="20"/>
              </w:rPr>
            </w:pPr>
            <w:r w:rsidRPr="00EC5F8C">
              <w:rPr>
                <w:rFonts w:ascii="Arial" w:hAnsi="Arial" w:cs="Arial"/>
                <w:b/>
                <w:sz w:val="20"/>
                <w:szCs w:val="20"/>
              </w:rPr>
              <w:t>VARIANTE 1</w:t>
            </w:r>
          </w:p>
        </w:tc>
        <w:tc>
          <w:tcPr>
            <w:tcW w:w="924" w:type="pct"/>
            <w:tcBorders>
              <w:bottom w:val="double" w:sz="4" w:space="0" w:color="auto"/>
            </w:tcBorders>
            <w:vAlign w:val="center"/>
          </w:tcPr>
          <w:p w14:paraId="22B0DB3A" w14:textId="77777777" w:rsidR="00F549CB" w:rsidRPr="00EC5F8C" w:rsidRDefault="00F549CB" w:rsidP="00880DA7">
            <w:pPr>
              <w:jc w:val="center"/>
              <w:rPr>
                <w:rFonts w:ascii="Arial" w:hAnsi="Arial" w:cs="Arial"/>
                <w:b/>
                <w:sz w:val="20"/>
                <w:szCs w:val="20"/>
              </w:rPr>
            </w:pPr>
            <w:r w:rsidRPr="00EC5F8C">
              <w:rPr>
                <w:rFonts w:ascii="Arial" w:hAnsi="Arial" w:cs="Arial"/>
                <w:b/>
                <w:sz w:val="20"/>
                <w:szCs w:val="20"/>
              </w:rPr>
              <w:t>VARIANTE 2</w:t>
            </w:r>
          </w:p>
        </w:tc>
      </w:tr>
      <w:tr w:rsidR="00F549CB" w:rsidRPr="00EC5F8C" w14:paraId="74541E2E" w14:textId="77777777" w:rsidTr="00880DA7">
        <w:trPr>
          <w:cantSplit/>
          <w:trHeight w:val="567"/>
        </w:trPr>
        <w:tc>
          <w:tcPr>
            <w:tcW w:w="2161" w:type="pct"/>
            <w:tcBorders>
              <w:right w:val="double" w:sz="4" w:space="0" w:color="auto"/>
            </w:tcBorders>
            <w:vAlign w:val="center"/>
          </w:tcPr>
          <w:p w14:paraId="541BBE94" w14:textId="77777777" w:rsidR="00F549CB" w:rsidRPr="00EC5F8C" w:rsidRDefault="00F549CB" w:rsidP="00880DA7">
            <w:pPr>
              <w:rPr>
                <w:rFonts w:ascii="Arial" w:hAnsi="Arial" w:cs="Arial"/>
                <w:b/>
                <w:sz w:val="18"/>
                <w:szCs w:val="18"/>
              </w:rPr>
            </w:pPr>
            <w:r w:rsidRPr="00EC5F8C">
              <w:rPr>
                <w:rFonts w:ascii="Arial" w:hAnsi="Arial" w:cs="Arial"/>
                <w:b/>
                <w:sz w:val="18"/>
                <w:szCs w:val="18"/>
              </w:rPr>
              <w:t>Nature de l’assiette retenue</w:t>
            </w:r>
            <w:r w:rsidRPr="00EC5F8C">
              <w:rPr>
                <w:rFonts w:ascii="Arial" w:hAnsi="Arial" w:cs="Arial"/>
                <w:b/>
                <w:sz w:val="14"/>
                <w:szCs w:val="14"/>
              </w:rPr>
              <w:t xml:space="preserve"> (ex : métré, capitaux)</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476B2415" w14:textId="77777777" w:rsidR="00F549CB" w:rsidRPr="00EC5F8C" w:rsidRDefault="00F549CB" w:rsidP="00880DA7">
            <w:pPr>
              <w:spacing w:line="288" w:lineRule="auto"/>
              <w:jc w:val="center"/>
              <w:rPr>
                <w:rFonts w:ascii="Arial" w:hAnsi="Arial" w:cs="Arial"/>
                <w:sz w:val="18"/>
                <w:szCs w:val="18"/>
                <w:highlight w:val="yellow"/>
              </w:rPr>
            </w:pPr>
          </w:p>
        </w:tc>
      </w:tr>
      <w:tr w:rsidR="00F549CB" w:rsidRPr="00EC5F8C" w14:paraId="4E9309CF" w14:textId="77777777" w:rsidTr="00880DA7">
        <w:trPr>
          <w:cantSplit/>
          <w:trHeight w:val="567"/>
        </w:trPr>
        <w:tc>
          <w:tcPr>
            <w:tcW w:w="2161" w:type="pct"/>
            <w:tcBorders>
              <w:right w:val="double" w:sz="4" w:space="0" w:color="auto"/>
            </w:tcBorders>
            <w:vAlign w:val="center"/>
          </w:tcPr>
          <w:p w14:paraId="5A16C1C5" w14:textId="77777777" w:rsidR="00F549CB" w:rsidRPr="00EC5F8C" w:rsidRDefault="00F549CB" w:rsidP="00880DA7">
            <w:pPr>
              <w:rPr>
                <w:rFonts w:ascii="Arial" w:hAnsi="Arial" w:cs="Arial"/>
                <w:b/>
                <w:sz w:val="18"/>
                <w:szCs w:val="18"/>
              </w:rPr>
            </w:pPr>
            <w:r w:rsidRPr="00EC5F8C">
              <w:rPr>
                <w:rFonts w:ascii="Arial" w:hAnsi="Arial" w:cs="Arial"/>
                <w:b/>
                <w:sz w:val="18"/>
                <w:szCs w:val="18"/>
              </w:rPr>
              <w:t xml:space="preserve">Assiette de cotisation retenue </w:t>
            </w:r>
            <w:r w:rsidRPr="00EC5F8C">
              <w:rPr>
                <w:rFonts w:ascii="Arial" w:hAnsi="Arial" w:cs="Arial"/>
                <w:b/>
                <w:sz w:val="14"/>
                <w:szCs w:val="14"/>
              </w:rPr>
              <w:t>(ex : 1.525.246 m²)</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36149489" w14:textId="77777777" w:rsidR="00F549CB" w:rsidRPr="00EC5F8C" w:rsidRDefault="00F549CB" w:rsidP="00880DA7">
            <w:pPr>
              <w:spacing w:line="288" w:lineRule="auto"/>
              <w:jc w:val="center"/>
              <w:rPr>
                <w:rFonts w:ascii="Arial" w:hAnsi="Arial" w:cs="Arial"/>
                <w:sz w:val="18"/>
                <w:szCs w:val="18"/>
                <w:highlight w:val="yellow"/>
              </w:rPr>
            </w:pPr>
          </w:p>
        </w:tc>
      </w:tr>
      <w:tr w:rsidR="00F549CB" w:rsidRPr="00EC5F8C" w14:paraId="479913CA" w14:textId="77777777" w:rsidTr="00880DA7">
        <w:trPr>
          <w:cantSplit/>
          <w:trHeight w:val="567"/>
        </w:trPr>
        <w:tc>
          <w:tcPr>
            <w:tcW w:w="2161" w:type="pct"/>
            <w:tcBorders>
              <w:right w:val="double" w:sz="4" w:space="0" w:color="auto"/>
            </w:tcBorders>
            <w:vAlign w:val="center"/>
          </w:tcPr>
          <w:p w14:paraId="79EC3352" w14:textId="77777777" w:rsidR="00F549CB" w:rsidRPr="00EC5F8C" w:rsidRDefault="00F549CB" w:rsidP="00880DA7">
            <w:pPr>
              <w:rPr>
                <w:rFonts w:ascii="Arial" w:hAnsi="Arial" w:cs="Arial"/>
                <w:b/>
                <w:sz w:val="18"/>
              </w:rPr>
            </w:pPr>
            <w:r w:rsidRPr="00EC5F8C">
              <w:rPr>
                <w:rFonts w:ascii="Arial" w:hAnsi="Arial" w:cs="Arial"/>
                <w:b/>
                <w:sz w:val="18"/>
              </w:rPr>
              <w:t>Taux TTC/m²</w:t>
            </w:r>
          </w:p>
        </w:tc>
        <w:tc>
          <w:tcPr>
            <w:tcW w:w="1025" w:type="pct"/>
            <w:tcBorders>
              <w:top w:val="double" w:sz="4" w:space="0" w:color="auto"/>
              <w:left w:val="double" w:sz="4" w:space="0" w:color="auto"/>
              <w:bottom w:val="double" w:sz="4" w:space="0" w:color="auto"/>
              <w:right w:val="double" w:sz="4" w:space="0" w:color="auto"/>
            </w:tcBorders>
            <w:vAlign w:val="center"/>
          </w:tcPr>
          <w:p w14:paraId="7579CAEB" w14:textId="77777777" w:rsidR="00F549CB" w:rsidRPr="00EC5F8C" w:rsidRDefault="00F549CB" w:rsidP="00880DA7">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5C6A9C92" w14:textId="77777777" w:rsidR="00F549CB" w:rsidRPr="00EC5F8C" w:rsidRDefault="00F549CB" w:rsidP="00880DA7">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010568FB" w14:textId="77777777" w:rsidR="00F549CB" w:rsidRPr="00EC5F8C" w:rsidRDefault="00F549CB" w:rsidP="00880DA7">
            <w:pPr>
              <w:spacing w:line="288" w:lineRule="auto"/>
              <w:jc w:val="center"/>
              <w:rPr>
                <w:rFonts w:ascii="Arial" w:hAnsi="Arial" w:cs="Arial"/>
                <w:sz w:val="22"/>
                <w:highlight w:val="yellow"/>
              </w:rPr>
            </w:pPr>
          </w:p>
        </w:tc>
      </w:tr>
      <w:tr w:rsidR="00F549CB" w:rsidRPr="00EC5F8C" w14:paraId="56B6D791" w14:textId="77777777" w:rsidTr="00880DA7">
        <w:trPr>
          <w:cantSplit/>
          <w:trHeight w:val="567"/>
        </w:trPr>
        <w:tc>
          <w:tcPr>
            <w:tcW w:w="2161" w:type="pct"/>
            <w:tcBorders>
              <w:right w:val="double" w:sz="4" w:space="0" w:color="auto"/>
            </w:tcBorders>
            <w:vAlign w:val="center"/>
          </w:tcPr>
          <w:p w14:paraId="56990579" w14:textId="77777777" w:rsidR="00F549CB" w:rsidRPr="00EC5F8C" w:rsidRDefault="00F549CB" w:rsidP="00880DA7">
            <w:pPr>
              <w:rPr>
                <w:rFonts w:ascii="Arial" w:hAnsi="Arial" w:cs="Arial"/>
                <w:b/>
                <w:sz w:val="18"/>
              </w:rPr>
            </w:pPr>
            <w:r w:rsidRPr="00EC5F8C">
              <w:rPr>
                <w:rFonts w:ascii="Arial" w:hAnsi="Arial" w:cs="Arial"/>
                <w:b/>
                <w:sz w:val="18"/>
              </w:rPr>
              <w:t>Cotisation/an TTC</w:t>
            </w:r>
          </w:p>
        </w:tc>
        <w:tc>
          <w:tcPr>
            <w:tcW w:w="1025" w:type="pct"/>
            <w:tcBorders>
              <w:top w:val="double" w:sz="4" w:space="0" w:color="auto"/>
              <w:left w:val="double" w:sz="4" w:space="0" w:color="auto"/>
              <w:bottom w:val="double" w:sz="4" w:space="0" w:color="auto"/>
              <w:right w:val="double" w:sz="4" w:space="0" w:color="auto"/>
            </w:tcBorders>
            <w:vAlign w:val="center"/>
          </w:tcPr>
          <w:p w14:paraId="4773D723" w14:textId="77777777" w:rsidR="00F549CB" w:rsidRPr="00EC5F8C" w:rsidRDefault="00F549CB" w:rsidP="00880DA7">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42112DEF" w14:textId="77777777" w:rsidR="00F549CB" w:rsidRPr="00EC5F8C" w:rsidRDefault="00F549CB" w:rsidP="00880DA7">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281C09F6" w14:textId="77777777" w:rsidR="00F549CB" w:rsidRPr="00EC5F8C" w:rsidRDefault="00F549CB" w:rsidP="00880DA7">
            <w:pPr>
              <w:spacing w:line="288" w:lineRule="auto"/>
              <w:jc w:val="center"/>
              <w:rPr>
                <w:rFonts w:ascii="Arial" w:hAnsi="Arial" w:cs="Arial"/>
                <w:sz w:val="22"/>
                <w:highlight w:val="yellow"/>
              </w:rPr>
            </w:pPr>
          </w:p>
        </w:tc>
      </w:tr>
    </w:tbl>
    <w:p w14:paraId="3F78AE2B" w14:textId="77777777" w:rsidR="00F549CB" w:rsidRPr="00EC5F8C" w:rsidRDefault="00F549CB" w:rsidP="00F549CB">
      <w:pPr>
        <w:spacing w:line="288" w:lineRule="auto"/>
        <w:rPr>
          <w:rFonts w:ascii="Arial" w:hAnsi="Arial" w:cs="Arial"/>
          <w:sz w:val="22"/>
        </w:rPr>
      </w:pPr>
    </w:p>
    <w:p w14:paraId="5112C0A7" w14:textId="77777777" w:rsidR="00F549CB" w:rsidRPr="00EC5F8C" w:rsidRDefault="00F549CB" w:rsidP="00F549CB">
      <w:pPr>
        <w:spacing w:line="288" w:lineRule="auto"/>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5"/>
        <w:gridCol w:w="2090"/>
        <w:gridCol w:w="1815"/>
        <w:gridCol w:w="1884"/>
      </w:tblGrid>
      <w:tr w:rsidR="00F549CB" w:rsidRPr="00EC5F8C" w14:paraId="4F912012" w14:textId="77777777" w:rsidTr="00880DA7">
        <w:trPr>
          <w:trHeight w:val="567"/>
        </w:trPr>
        <w:tc>
          <w:tcPr>
            <w:tcW w:w="2161" w:type="pct"/>
            <w:shd w:val="pct12" w:color="auto" w:fill="auto"/>
            <w:vAlign w:val="center"/>
          </w:tcPr>
          <w:p w14:paraId="577595A4" w14:textId="77777777" w:rsidR="00F549CB" w:rsidRDefault="00F549CB" w:rsidP="00880DA7">
            <w:pPr>
              <w:jc w:val="center"/>
              <w:rPr>
                <w:rFonts w:ascii="Arial" w:hAnsi="Arial" w:cs="Arial"/>
                <w:b/>
                <w:sz w:val="20"/>
                <w:szCs w:val="20"/>
              </w:rPr>
            </w:pPr>
            <w:r w:rsidRPr="00EC5F8C">
              <w:rPr>
                <w:rFonts w:ascii="Arial" w:hAnsi="Arial" w:cs="Arial"/>
                <w:b/>
                <w:sz w:val="20"/>
                <w:szCs w:val="20"/>
              </w:rPr>
              <w:t>DOMMAGES AUX BIENS</w:t>
            </w:r>
          </w:p>
          <w:p w14:paraId="54FA9FA6" w14:textId="6772CEE7" w:rsidR="00F549CB" w:rsidRPr="00EC5F8C" w:rsidRDefault="00F549CB" w:rsidP="00880DA7">
            <w:pPr>
              <w:jc w:val="center"/>
              <w:rPr>
                <w:rFonts w:ascii="Arial" w:hAnsi="Arial" w:cs="Arial"/>
                <w:b/>
                <w:sz w:val="20"/>
                <w:szCs w:val="20"/>
              </w:rPr>
            </w:pPr>
            <w:r>
              <w:rPr>
                <w:rFonts w:ascii="Arial" w:hAnsi="Arial" w:cs="Arial"/>
                <w:b/>
                <w:sz w:val="20"/>
                <w:szCs w:val="20"/>
              </w:rPr>
              <w:t>PRESTATION SUPPLEMENTAIRE 2</w:t>
            </w:r>
          </w:p>
        </w:tc>
        <w:tc>
          <w:tcPr>
            <w:tcW w:w="1025" w:type="pct"/>
            <w:tcBorders>
              <w:bottom w:val="double" w:sz="4" w:space="0" w:color="auto"/>
            </w:tcBorders>
            <w:vAlign w:val="center"/>
          </w:tcPr>
          <w:p w14:paraId="2DCB92CD" w14:textId="77777777" w:rsidR="00F549CB" w:rsidRPr="00EC5F8C" w:rsidRDefault="00F549CB" w:rsidP="00880DA7">
            <w:pPr>
              <w:jc w:val="center"/>
              <w:rPr>
                <w:rFonts w:ascii="Arial" w:hAnsi="Arial" w:cs="Arial"/>
                <w:b/>
                <w:sz w:val="20"/>
                <w:szCs w:val="20"/>
              </w:rPr>
            </w:pPr>
            <w:r w:rsidRPr="00EC5F8C">
              <w:rPr>
                <w:rFonts w:ascii="Arial" w:hAnsi="Arial" w:cs="Arial"/>
                <w:b/>
                <w:sz w:val="20"/>
                <w:szCs w:val="20"/>
              </w:rPr>
              <w:t>SOLUTION DE BASE</w:t>
            </w:r>
          </w:p>
        </w:tc>
        <w:tc>
          <w:tcPr>
            <w:tcW w:w="890" w:type="pct"/>
            <w:tcBorders>
              <w:bottom w:val="double" w:sz="4" w:space="0" w:color="auto"/>
            </w:tcBorders>
            <w:vAlign w:val="center"/>
          </w:tcPr>
          <w:p w14:paraId="75CB80BC" w14:textId="77777777" w:rsidR="00F549CB" w:rsidRPr="00EC5F8C" w:rsidRDefault="00F549CB" w:rsidP="00880DA7">
            <w:pPr>
              <w:jc w:val="center"/>
              <w:rPr>
                <w:rFonts w:ascii="Arial" w:hAnsi="Arial" w:cs="Arial"/>
                <w:b/>
                <w:sz w:val="20"/>
                <w:szCs w:val="20"/>
              </w:rPr>
            </w:pPr>
            <w:r w:rsidRPr="00EC5F8C">
              <w:rPr>
                <w:rFonts w:ascii="Arial" w:hAnsi="Arial" w:cs="Arial"/>
                <w:b/>
                <w:sz w:val="20"/>
                <w:szCs w:val="20"/>
              </w:rPr>
              <w:t>VARIANTE 1</w:t>
            </w:r>
          </w:p>
        </w:tc>
        <w:tc>
          <w:tcPr>
            <w:tcW w:w="924" w:type="pct"/>
            <w:tcBorders>
              <w:bottom w:val="double" w:sz="4" w:space="0" w:color="auto"/>
            </w:tcBorders>
            <w:vAlign w:val="center"/>
          </w:tcPr>
          <w:p w14:paraId="1B16AA54" w14:textId="77777777" w:rsidR="00F549CB" w:rsidRPr="00EC5F8C" w:rsidRDefault="00F549CB" w:rsidP="00880DA7">
            <w:pPr>
              <w:jc w:val="center"/>
              <w:rPr>
                <w:rFonts w:ascii="Arial" w:hAnsi="Arial" w:cs="Arial"/>
                <w:b/>
                <w:sz w:val="20"/>
                <w:szCs w:val="20"/>
              </w:rPr>
            </w:pPr>
            <w:r w:rsidRPr="00EC5F8C">
              <w:rPr>
                <w:rFonts w:ascii="Arial" w:hAnsi="Arial" w:cs="Arial"/>
                <w:b/>
                <w:sz w:val="20"/>
                <w:szCs w:val="20"/>
              </w:rPr>
              <w:t>VARIANTE 2</w:t>
            </w:r>
          </w:p>
        </w:tc>
      </w:tr>
      <w:tr w:rsidR="00F549CB" w:rsidRPr="00EC5F8C" w14:paraId="739EDDE6" w14:textId="77777777" w:rsidTr="00880DA7">
        <w:trPr>
          <w:cantSplit/>
          <w:trHeight w:val="567"/>
        </w:trPr>
        <w:tc>
          <w:tcPr>
            <w:tcW w:w="2161" w:type="pct"/>
            <w:tcBorders>
              <w:right w:val="double" w:sz="4" w:space="0" w:color="auto"/>
            </w:tcBorders>
            <w:vAlign w:val="center"/>
          </w:tcPr>
          <w:p w14:paraId="0D883E4A" w14:textId="77777777" w:rsidR="00F549CB" w:rsidRPr="00EC5F8C" w:rsidRDefault="00F549CB" w:rsidP="00880DA7">
            <w:pPr>
              <w:rPr>
                <w:rFonts w:ascii="Arial" w:hAnsi="Arial" w:cs="Arial"/>
                <w:b/>
                <w:sz w:val="18"/>
                <w:szCs w:val="18"/>
              </w:rPr>
            </w:pPr>
            <w:r w:rsidRPr="00EC5F8C">
              <w:rPr>
                <w:rFonts w:ascii="Arial" w:hAnsi="Arial" w:cs="Arial"/>
                <w:b/>
                <w:sz w:val="18"/>
                <w:szCs w:val="18"/>
              </w:rPr>
              <w:t>Nature de l’assiette retenue</w:t>
            </w:r>
            <w:r w:rsidRPr="00EC5F8C">
              <w:rPr>
                <w:rFonts w:ascii="Arial" w:hAnsi="Arial" w:cs="Arial"/>
                <w:b/>
                <w:sz w:val="14"/>
                <w:szCs w:val="14"/>
              </w:rPr>
              <w:t xml:space="preserve"> (ex : métré, capitaux)</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3ECA5800" w14:textId="77777777" w:rsidR="00F549CB" w:rsidRPr="00EC5F8C" w:rsidRDefault="00F549CB" w:rsidP="00880DA7">
            <w:pPr>
              <w:spacing w:line="288" w:lineRule="auto"/>
              <w:jc w:val="center"/>
              <w:rPr>
                <w:rFonts w:ascii="Arial" w:hAnsi="Arial" w:cs="Arial"/>
                <w:sz w:val="18"/>
                <w:szCs w:val="18"/>
                <w:highlight w:val="yellow"/>
              </w:rPr>
            </w:pPr>
          </w:p>
        </w:tc>
      </w:tr>
      <w:tr w:rsidR="00F549CB" w:rsidRPr="00EC5F8C" w14:paraId="476D9D51" w14:textId="77777777" w:rsidTr="00880DA7">
        <w:trPr>
          <w:cantSplit/>
          <w:trHeight w:val="567"/>
        </w:trPr>
        <w:tc>
          <w:tcPr>
            <w:tcW w:w="2161" w:type="pct"/>
            <w:tcBorders>
              <w:right w:val="double" w:sz="4" w:space="0" w:color="auto"/>
            </w:tcBorders>
            <w:vAlign w:val="center"/>
          </w:tcPr>
          <w:p w14:paraId="30B3C1F5" w14:textId="77777777" w:rsidR="00F549CB" w:rsidRPr="00EC5F8C" w:rsidRDefault="00F549CB" w:rsidP="00880DA7">
            <w:pPr>
              <w:rPr>
                <w:rFonts w:ascii="Arial" w:hAnsi="Arial" w:cs="Arial"/>
                <w:b/>
                <w:sz w:val="18"/>
                <w:szCs w:val="18"/>
              </w:rPr>
            </w:pPr>
            <w:r w:rsidRPr="00EC5F8C">
              <w:rPr>
                <w:rFonts w:ascii="Arial" w:hAnsi="Arial" w:cs="Arial"/>
                <w:b/>
                <w:sz w:val="18"/>
                <w:szCs w:val="18"/>
              </w:rPr>
              <w:t xml:space="preserve">Assiette de cotisation retenue </w:t>
            </w:r>
            <w:r w:rsidRPr="00EC5F8C">
              <w:rPr>
                <w:rFonts w:ascii="Arial" w:hAnsi="Arial" w:cs="Arial"/>
                <w:b/>
                <w:sz w:val="14"/>
                <w:szCs w:val="14"/>
              </w:rPr>
              <w:t>(ex : 1.525.246 m²)</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7B24A227" w14:textId="77777777" w:rsidR="00F549CB" w:rsidRPr="00EC5F8C" w:rsidRDefault="00F549CB" w:rsidP="00880DA7">
            <w:pPr>
              <w:spacing w:line="288" w:lineRule="auto"/>
              <w:jc w:val="center"/>
              <w:rPr>
                <w:rFonts w:ascii="Arial" w:hAnsi="Arial" w:cs="Arial"/>
                <w:sz w:val="18"/>
                <w:szCs w:val="18"/>
                <w:highlight w:val="yellow"/>
              </w:rPr>
            </w:pPr>
          </w:p>
        </w:tc>
      </w:tr>
      <w:tr w:rsidR="00F549CB" w:rsidRPr="00EC5F8C" w14:paraId="7D7C18FB" w14:textId="77777777" w:rsidTr="00880DA7">
        <w:trPr>
          <w:cantSplit/>
          <w:trHeight w:val="567"/>
        </w:trPr>
        <w:tc>
          <w:tcPr>
            <w:tcW w:w="2161" w:type="pct"/>
            <w:tcBorders>
              <w:right w:val="double" w:sz="4" w:space="0" w:color="auto"/>
            </w:tcBorders>
            <w:vAlign w:val="center"/>
          </w:tcPr>
          <w:p w14:paraId="5338FCAC" w14:textId="77777777" w:rsidR="00F549CB" w:rsidRPr="00EC5F8C" w:rsidRDefault="00F549CB" w:rsidP="00880DA7">
            <w:pPr>
              <w:rPr>
                <w:rFonts w:ascii="Arial" w:hAnsi="Arial" w:cs="Arial"/>
                <w:b/>
                <w:sz w:val="18"/>
              </w:rPr>
            </w:pPr>
            <w:r w:rsidRPr="00EC5F8C">
              <w:rPr>
                <w:rFonts w:ascii="Arial" w:hAnsi="Arial" w:cs="Arial"/>
                <w:b/>
                <w:sz w:val="18"/>
              </w:rPr>
              <w:t>Taux TTC/m²</w:t>
            </w:r>
          </w:p>
        </w:tc>
        <w:tc>
          <w:tcPr>
            <w:tcW w:w="1025" w:type="pct"/>
            <w:tcBorders>
              <w:top w:val="double" w:sz="4" w:space="0" w:color="auto"/>
              <w:left w:val="double" w:sz="4" w:space="0" w:color="auto"/>
              <w:bottom w:val="double" w:sz="4" w:space="0" w:color="auto"/>
              <w:right w:val="double" w:sz="4" w:space="0" w:color="auto"/>
            </w:tcBorders>
            <w:vAlign w:val="center"/>
          </w:tcPr>
          <w:p w14:paraId="4C4240EE" w14:textId="77777777" w:rsidR="00F549CB" w:rsidRPr="00EC5F8C" w:rsidRDefault="00F549CB" w:rsidP="00880DA7">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24C1BA43" w14:textId="77777777" w:rsidR="00F549CB" w:rsidRPr="00EC5F8C" w:rsidRDefault="00F549CB" w:rsidP="00880DA7">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371360FA" w14:textId="77777777" w:rsidR="00F549CB" w:rsidRPr="00EC5F8C" w:rsidRDefault="00F549CB" w:rsidP="00880DA7">
            <w:pPr>
              <w:spacing w:line="288" w:lineRule="auto"/>
              <w:jc w:val="center"/>
              <w:rPr>
                <w:rFonts w:ascii="Arial" w:hAnsi="Arial" w:cs="Arial"/>
                <w:sz w:val="22"/>
                <w:highlight w:val="yellow"/>
              </w:rPr>
            </w:pPr>
          </w:p>
        </w:tc>
      </w:tr>
      <w:tr w:rsidR="00F549CB" w:rsidRPr="00EC5F8C" w14:paraId="614D276E" w14:textId="77777777" w:rsidTr="00880DA7">
        <w:trPr>
          <w:cantSplit/>
          <w:trHeight w:val="567"/>
        </w:trPr>
        <w:tc>
          <w:tcPr>
            <w:tcW w:w="2161" w:type="pct"/>
            <w:tcBorders>
              <w:right w:val="double" w:sz="4" w:space="0" w:color="auto"/>
            </w:tcBorders>
            <w:vAlign w:val="center"/>
          </w:tcPr>
          <w:p w14:paraId="1CD73DF0" w14:textId="77777777" w:rsidR="00F549CB" w:rsidRPr="00EC5F8C" w:rsidRDefault="00F549CB" w:rsidP="00880DA7">
            <w:pPr>
              <w:rPr>
                <w:rFonts w:ascii="Arial" w:hAnsi="Arial" w:cs="Arial"/>
                <w:b/>
                <w:sz w:val="18"/>
              </w:rPr>
            </w:pPr>
            <w:r w:rsidRPr="00EC5F8C">
              <w:rPr>
                <w:rFonts w:ascii="Arial" w:hAnsi="Arial" w:cs="Arial"/>
                <w:b/>
                <w:sz w:val="18"/>
              </w:rPr>
              <w:t>Cotisation/an TTC</w:t>
            </w:r>
          </w:p>
        </w:tc>
        <w:tc>
          <w:tcPr>
            <w:tcW w:w="1025" w:type="pct"/>
            <w:tcBorders>
              <w:top w:val="double" w:sz="4" w:space="0" w:color="auto"/>
              <w:left w:val="double" w:sz="4" w:space="0" w:color="auto"/>
              <w:bottom w:val="double" w:sz="4" w:space="0" w:color="auto"/>
              <w:right w:val="double" w:sz="4" w:space="0" w:color="auto"/>
            </w:tcBorders>
            <w:vAlign w:val="center"/>
          </w:tcPr>
          <w:p w14:paraId="086FD145" w14:textId="77777777" w:rsidR="00F549CB" w:rsidRPr="00EC5F8C" w:rsidRDefault="00F549CB" w:rsidP="00880DA7">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44BBF691" w14:textId="77777777" w:rsidR="00F549CB" w:rsidRPr="00EC5F8C" w:rsidRDefault="00F549CB" w:rsidP="00880DA7">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79EF02D9" w14:textId="77777777" w:rsidR="00F549CB" w:rsidRPr="00EC5F8C" w:rsidRDefault="00F549CB" w:rsidP="00880DA7">
            <w:pPr>
              <w:spacing w:line="288" w:lineRule="auto"/>
              <w:jc w:val="center"/>
              <w:rPr>
                <w:rFonts w:ascii="Arial" w:hAnsi="Arial" w:cs="Arial"/>
                <w:sz w:val="22"/>
                <w:highlight w:val="yellow"/>
              </w:rPr>
            </w:pPr>
          </w:p>
        </w:tc>
      </w:tr>
    </w:tbl>
    <w:p w14:paraId="67EE96AD" w14:textId="77777777" w:rsidR="00F549CB" w:rsidRPr="00EC5F8C" w:rsidRDefault="00F549CB" w:rsidP="00F549CB">
      <w:pPr>
        <w:spacing w:line="288" w:lineRule="auto"/>
        <w:rPr>
          <w:rFonts w:ascii="Arial" w:hAnsi="Arial" w:cs="Arial"/>
          <w:sz w:val="22"/>
        </w:rPr>
      </w:pPr>
    </w:p>
    <w:p w14:paraId="5A3AF8D5" w14:textId="2368FC64" w:rsidR="00F549CB" w:rsidRDefault="00F549CB" w:rsidP="00682192">
      <w:pPr>
        <w:spacing w:line="288" w:lineRule="auto"/>
        <w:rPr>
          <w:rFonts w:ascii="Arial" w:hAnsi="Arial" w:cs="Arial"/>
          <w:sz w:val="22"/>
        </w:rPr>
      </w:pPr>
    </w:p>
    <w:p w14:paraId="0DA74938" w14:textId="0E1ADEC6" w:rsidR="00F549CB" w:rsidRDefault="00F549CB" w:rsidP="00682192">
      <w:pPr>
        <w:spacing w:line="288" w:lineRule="auto"/>
        <w:rPr>
          <w:rFonts w:ascii="Arial" w:hAnsi="Arial" w:cs="Arial"/>
          <w:sz w:val="22"/>
        </w:rPr>
      </w:pPr>
    </w:p>
    <w:p w14:paraId="37E0FC6A" w14:textId="77777777" w:rsidR="00F549CB" w:rsidRDefault="00F549CB" w:rsidP="00682192">
      <w:pPr>
        <w:spacing w:line="288" w:lineRule="auto"/>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5"/>
        <w:gridCol w:w="2090"/>
        <w:gridCol w:w="1815"/>
        <w:gridCol w:w="1884"/>
      </w:tblGrid>
      <w:tr w:rsidR="00F549CB" w:rsidRPr="00EC5F8C" w14:paraId="70EFA89C" w14:textId="77777777" w:rsidTr="00880DA7">
        <w:trPr>
          <w:trHeight w:val="567"/>
        </w:trPr>
        <w:tc>
          <w:tcPr>
            <w:tcW w:w="2161" w:type="pct"/>
            <w:shd w:val="pct12" w:color="auto" w:fill="auto"/>
            <w:vAlign w:val="center"/>
          </w:tcPr>
          <w:p w14:paraId="6BF1DA50" w14:textId="77777777" w:rsidR="00F549CB" w:rsidRDefault="00F549CB" w:rsidP="00880DA7">
            <w:pPr>
              <w:jc w:val="center"/>
              <w:rPr>
                <w:rFonts w:ascii="Arial" w:hAnsi="Arial" w:cs="Arial"/>
                <w:b/>
                <w:sz w:val="20"/>
                <w:szCs w:val="20"/>
              </w:rPr>
            </w:pPr>
            <w:r w:rsidRPr="00EC5F8C">
              <w:rPr>
                <w:rFonts w:ascii="Arial" w:hAnsi="Arial" w:cs="Arial"/>
                <w:b/>
                <w:sz w:val="20"/>
                <w:szCs w:val="20"/>
              </w:rPr>
              <w:t>DOMMAGES AUX BIENS</w:t>
            </w:r>
          </w:p>
          <w:p w14:paraId="38512B98" w14:textId="3615F0A7" w:rsidR="00F549CB" w:rsidRPr="00EC5F8C" w:rsidRDefault="00F549CB" w:rsidP="00880DA7">
            <w:pPr>
              <w:jc w:val="center"/>
              <w:rPr>
                <w:rFonts w:ascii="Arial" w:hAnsi="Arial" w:cs="Arial"/>
                <w:b/>
                <w:sz w:val="20"/>
                <w:szCs w:val="20"/>
              </w:rPr>
            </w:pPr>
            <w:r>
              <w:rPr>
                <w:rFonts w:ascii="Arial" w:hAnsi="Arial" w:cs="Arial"/>
                <w:b/>
                <w:sz w:val="20"/>
                <w:szCs w:val="20"/>
              </w:rPr>
              <w:t>PRESTATION SUPPLEMENTAIRE 3</w:t>
            </w:r>
          </w:p>
        </w:tc>
        <w:tc>
          <w:tcPr>
            <w:tcW w:w="1025" w:type="pct"/>
            <w:tcBorders>
              <w:bottom w:val="double" w:sz="4" w:space="0" w:color="auto"/>
            </w:tcBorders>
            <w:vAlign w:val="center"/>
          </w:tcPr>
          <w:p w14:paraId="1D023BDD" w14:textId="77777777" w:rsidR="00F549CB" w:rsidRPr="00EC5F8C" w:rsidRDefault="00F549CB" w:rsidP="00880DA7">
            <w:pPr>
              <w:jc w:val="center"/>
              <w:rPr>
                <w:rFonts w:ascii="Arial" w:hAnsi="Arial" w:cs="Arial"/>
                <w:b/>
                <w:sz w:val="20"/>
                <w:szCs w:val="20"/>
              </w:rPr>
            </w:pPr>
            <w:r w:rsidRPr="00EC5F8C">
              <w:rPr>
                <w:rFonts w:ascii="Arial" w:hAnsi="Arial" w:cs="Arial"/>
                <w:b/>
                <w:sz w:val="20"/>
                <w:szCs w:val="20"/>
              </w:rPr>
              <w:t>SOLUTION DE BASE</w:t>
            </w:r>
          </w:p>
        </w:tc>
        <w:tc>
          <w:tcPr>
            <w:tcW w:w="890" w:type="pct"/>
            <w:tcBorders>
              <w:bottom w:val="double" w:sz="4" w:space="0" w:color="auto"/>
            </w:tcBorders>
            <w:vAlign w:val="center"/>
          </w:tcPr>
          <w:p w14:paraId="79BF585C" w14:textId="77777777" w:rsidR="00F549CB" w:rsidRPr="00EC5F8C" w:rsidRDefault="00F549CB" w:rsidP="00880DA7">
            <w:pPr>
              <w:jc w:val="center"/>
              <w:rPr>
                <w:rFonts w:ascii="Arial" w:hAnsi="Arial" w:cs="Arial"/>
                <w:b/>
                <w:sz w:val="20"/>
                <w:szCs w:val="20"/>
              </w:rPr>
            </w:pPr>
            <w:r w:rsidRPr="00EC5F8C">
              <w:rPr>
                <w:rFonts w:ascii="Arial" w:hAnsi="Arial" w:cs="Arial"/>
                <w:b/>
                <w:sz w:val="20"/>
                <w:szCs w:val="20"/>
              </w:rPr>
              <w:t>VARIANTE 1</w:t>
            </w:r>
          </w:p>
        </w:tc>
        <w:tc>
          <w:tcPr>
            <w:tcW w:w="924" w:type="pct"/>
            <w:tcBorders>
              <w:bottom w:val="double" w:sz="4" w:space="0" w:color="auto"/>
            </w:tcBorders>
            <w:vAlign w:val="center"/>
          </w:tcPr>
          <w:p w14:paraId="3CADC1C6" w14:textId="77777777" w:rsidR="00F549CB" w:rsidRPr="00EC5F8C" w:rsidRDefault="00F549CB" w:rsidP="00880DA7">
            <w:pPr>
              <w:jc w:val="center"/>
              <w:rPr>
                <w:rFonts w:ascii="Arial" w:hAnsi="Arial" w:cs="Arial"/>
                <w:b/>
                <w:sz w:val="20"/>
                <w:szCs w:val="20"/>
              </w:rPr>
            </w:pPr>
            <w:r w:rsidRPr="00EC5F8C">
              <w:rPr>
                <w:rFonts w:ascii="Arial" w:hAnsi="Arial" w:cs="Arial"/>
                <w:b/>
                <w:sz w:val="20"/>
                <w:szCs w:val="20"/>
              </w:rPr>
              <w:t>VARIANTE 2</w:t>
            </w:r>
          </w:p>
        </w:tc>
      </w:tr>
      <w:tr w:rsidR="00F549CB" w:rsidRPr="00EC5F8C" w14:paraId="27A4C144" w14:textId="77777777" w:rsidTr="00880DA7">
        <w:trPr>
          <w:cantSplit/>
          <w:trHeight w:val="567"/>
        </w:trPr>
        <w:tc>
          <w:tcPr>
            <w:tcW w:w="2161" w:type="pct"/>
            <w:tcBorders>
              <w:right w:val="double" w:sz="4" w:space="0" w:color="auto"/>
            </w:tcBorders>
            <w:vAlign w:val="center"/>
          </w:tcPr>
          <w:p w14:paraId="35246727" w14:textId="77777777" w:rsidR="00F549CB" w:rsidRPr="00EC5F8C" w:rsidRDefault="00F549CB" w:rsidP="00880DA7">
            <w:pPr>
              <w:rPr>
                <w:rFonts w:ascii="Arial" w:hAnsi="Arial" w:cs="Arial"/>
                <w:b/>
                <w:sz w:val="18"/>
                <w:szCs w:val="18"/>
              </w:rPr>
            </w:pPr>
            <w:r w:rsidRPr="00EC5F8C">
              <w:rPr>
                <w:rFonts w:ascii="Arial" w:hAnsi="Arial" w:cs="Arial"/>
                <w:b/>
                <w:sz w:val="18"/>
                <w:szCs w:val="18"/>
              </w:rPr>
              <w:t>Nature de l’assiette retenue</w:t>
            </w:r>
            <w:r w:rsidRPr="00EC5F8C">
              <w:rPr>
                <w:rFonts w:ascii="Arial" w:hAnsi="Arial" w:cs="Arial"/>
                <w:b/>
                <w:sz w:val="14"/>
                <w:szCs w:val="14"/>
              </w:rPr>
              <w:t xml:space="preserve"> (ex : métré, capitaux)</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50960E05" w14:textId="77777777" w:rsidR="00F549CB" w:rsidRPr="00EC5F8C" w:rsidRDefault="00F549CB" w:rsidP="00880DA7">
            <w:pPr>
              <w:spacing w:line="288" w:lineRule="auto"/>
              <w:jc w:val="center"/>
              <w:rPr>
                <w:rFonts w:ascii="Arial" w:hAnsi="Arial" w:cs="Arial"/>
                <w:sz w:val="18"/>
                <w:szCs w:val="18"/>
                <w:highlight w:val="yellow"/>
              </w:rPr>
            </w:pPr>
          </w:p>
        </w:tc>
      </w:tr>
      <w:tr w:rsidR="00F549CB" w:rsidRPr="00EC5F8C" w14:paraId="74258987" w14:textId="77777777" w:rsidTr="00880DA7">
        <w:trPr>
          <w:cantSplit/>
          <w:trHeight w:val="567"/>
        </w:trPr>
        <w:tc>
          <w:tcPr>
            <w:tcW w:w="2161" w:type="pct"/>
            <w:tcBorders>
              <w:right w:val="double" w:sz="4" w:space="0" w:color="auto"/>
            </w:tcBorders>
            <w:vAlign w:val="center"/>
          </w:tcPr>
          <w:p w14:paraId="7697134F" w14:textId="77777777" w:rsidR="00F549CB" w:rsidRPr="00EC5F8C" w:rsidRDefault="00F549CB" w:rsidP="00880DA7">
            <w:pPr>
              <w:rPr>
                <w:rFonts w:ascii="Arial" w:hAnsi="Arial" w:cs="Arial"/>
                <w:b/>
                <w:sz w:val="18"/>
                <w:szCs w:val="18"/>
              </w:rPr>
            </w:pPr>
            <w:r w:rsidRPr="00EC5F8C">
              <w:rPr>
                <w:rFonts w:ascii="Arial" w:hAnsi="Arial" w:cs="Arial"/>
                <w:b/>
                <w:sz w:val="18"/>
                <w:szCs w:val="18"/>
              </w:rPr>
              <w:t xml:space="preserve">Assiette de cotisation retenue </w:t>
            </w:r>
            <w:r w:rsidRPr="00EC5F8C">
              <w:rPr>
                <w:rFonts w:ascii="Arial" w:hAnsi="Arial" w:cs="Arial"/>
                <w:b/>
                <w:sz w:val="14"/>
                <w:szCs w:val="14"/>
              </w:rPr>
              <w:t>(ex : 1.525.246 m²)</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1CCCB417" w14:textId="77777777" w:rsidR="00F549CB" w:rsidRPr="00EC5F8C" w:rsidRDefault="00F549CB" w:rsidP="00880DA7">
            <w:pPr>
              <w:spacing w:line="288" w:lineRule="auto"/>
              <w:jc w:val="center"/>
              <w:rPr>
                <w:rFonts w:ascii="Arial" w:hAnsi="Arial" w:cs="Arial"/>
                <w:sz w:val="18"/>
                <w:szCs w:val="18"/>
                <w:highlight w:val="yellow"/>
              </w:rPr>
            </w:pPr>
          </w:p>
        </w:tc>
      </w:tr>
      <w:tr w:rsidR="00F549CB" w:rsidRPr="00EC5F8C" w14:paraId="1E1A900E" w14:textId="77777777" w:rsidTr="00880DA7">
        <w:trPr>
          <w:cantSplit/>
          <w:trHeight w:val="567"/>
        </w:trPr>
        <w:tc>
          <w:tcPr>
            <w:tcW w:w="2161" w:type="pct"/>
            <w:tcBorders>
              <w:right w:val="double" w:sz="4" w:space="0" w:color="auto"/>
            </w:tcBorders>
            <w:vAlign w:val="center"/>
          </w:tcPr>
          <w:p w14:paraId="5F1A0291" w14:textId="77777777" w:rsidR="00F549CB" w:rsidRPr="00EC5F8C" w:rsidRDefault="00F549CB" w:rsidP="00880DA7">
            <w:pPr>
              <w:rPr>
                <w:rFonts w:ascii="Arial" w:hAnsi="Arial" w:cs="Arial"/>
                <w:b/>
                <w:sz w:val="18"/>
              </w:rPr>
            </w:pPr>
            <w:r w:rsidRPr="00EC5F8C">
              <w:rPr>
                <w:rFonts w:ascii="Arial" w:hAnsi="Arial" w:cs="Arial"/>
                <w:b/>
                <w:sz w:val="18"/>
              </w:rPr>
              <w:t>Taux TTC/m²</w:t>
            </w:r>
          </w:p>
        </w:tc>
        <w:tc>
          <w:tcPr>
            <w:tcW w:w="1025" w:type="pct"/>
            <w:tcBorders>
              <w:top w:val="double" w:sz="4" w:space="0" w:color="auto"/>
              <w:left w:val="double" w:sz="4" w:space="0" w:color="auto"/>
              <w:bottom w:val="double" w:sz="4" w:space="0" w:color="auto"/>
              <w:right w:val="double" w:sz="4" w:space="0" w:color="auto"/>
            </w:tcBorders>
            <w:vAlign w:val="center"/>
          </w:tcPr>
          <w:p w14:paraId="03E15EB4" w14:textId="77777777" w:rsidR="00F549CB" w:rsidRPr="00EC5F8C" w:rsidRDefault="00F549CB" w:rsidP="00880DA7">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77FAD3B0" w14:textId="77777777" w:rsidR="00F549CB" w:rsidRPr="00EC5F8C" w:rsidRDefault="00F549CB" w:rsidP="00880DA7">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6C97FEE5" w14:textId="77777777" w:rsidR="00F549CB" w:rsidRPr="00EC5F8C" w:rsidRDefault="00F549CB" w:rsidP="00880DA7">
            <w:pPr>
              <w:spacing w:line="288" w:lineRule="auto"/>
              <w:jc w:val="center"/>
              <w:rPr>
                <w:rFonts w:ascii="Arial" w:hAnsi="Arial" w:cs="Arial"/>
                <w:sz w:val="22"/>
                <w:highlight w:val="yellow"/>
              </w:rPr>
            </w:pPr>
          </w:p>
        </w:tc>
      </w:tr>
      <w:tr w:rsidR="00F549CB" w:rsidRPr="00EC5F8C" w14:paraId="1E49840C" w14:textId="77777777" w:rsidTr="00880DA7">
        <w:trPr>
          <w:cantSplit/>
          <w:trHeight w:val="567"/>
        </w:trPr>
        <w:tc>
          <w:tcPr>
            <w:tcW w:w="2161" w:type="pct"/>
            <w:tcBorders>
              <w:right w:val="double" w:sz="4" w:space="0" w:color="auto"/>
            </w:tcBorders>
            <w:vAlign w:val="center"/>
          </w:tcPr>
          <w:p w14:paraId="7C151C1C" w14:textId="77777777" w:rsidR="00F549CB" w:rsidRPr="00EC5F8C" w:rsidRDefault="00F549CB" w:rsidP="00880DA7">
            <w:pPr>
              <w:rPr>
                <w:rFonts w:ascii="Arial" w:hAnsi="Arial" w:cs="Arial"/>
                <w:b/>
                <w:sz w:val="18"/>
              </w:rPr>
            </w:pPr>
            <w:r w:rsidRPr="00EC5F8C">
              <w:rPr>
                <w:rFonts w:ascii="Arial" w:hAnsi="Arial" w:cs="Arial"/>
                <w:b/>
                <w:sz w:val="18"/>
              </w:rPr>
              <w:t>Cotisation/an TTC</w:t>
            </w:r>
          </w:p>
        </w:tc>
        <w:tc>
          <w:tcPr>
            <w:tcW w:w="1025" w:type="pct"/>
            <w:tcBorders>
              <w:top w:val="double" w:sz="4" w:space="0" w:color="auto"/>
              <w:left w:val="double" w:sz="4" w:space="0" w:color="auto"/>
              <w:bottom w:val="double" w:sz="4" w:space="0" w:color="auto"/>
              <w:right w:val="double" w:sz="4" w:space="0" w:color="auto"/>
            </w:tcBorders>
            <w:vAlign w:val="center"/>
          </w:tcPr>
          <w:p w14:paraId="50E452C2" w14:textId="77777777" w:rsidR="00F549CB" w:rsidRPr="00EC5F8C" w:rsidRDefault="00F549CB" w:rsidP="00880DA7">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6247CE97" w14:textId="77777777" w:rsidR="00F549CB" w:rsidRPr="00EC5F8C" w:rsidRDefault="00F549CB" w:rsidP="00880DA7">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77CD6931" w14:textId="77777777" w:rsidR="00F549CB" w:rsidRPr="00EC5F8C" w:rsidRDefault="00F549CB" w:rsidP="00880DA7">
            <w:pPr>
              <w:spacing w:line="288" w:lineRule="auto"/>
              <w:jc w:val="center"/>
              <w:rPr>
                <w:rFonts w:ascii="Arial" w:hAnsi="Arial" w:cs="Arial"/>
                <w:sz w:val="22"/>
                <w:highlight w:val="yellow"/>
              </w:rPr>
            </w:pPr>
          </w:p>
        </w:tc>
      </w:tr>
    </w:tbl>
    <w:p w14:paraId="055B94F5" w14:textId="77777777" w:rsidR="00F549CB" w:rsidRPr="00EC5F8C" w:rsidRDefault="00F549CB" w:rsidP="00F549CB">
      <w:pPr>
        <w:spacing w:line="288" w:lineRule="auto"/>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5"/>
        <w:gridCol w:w="2090"/>
        <w:gridCol w:w="1815"/>
        <w:gridCol w:w="1884"/>
      </w:tblGrid>
      <w:tr w:rsidR="00682192" w:rsidRPr="00EC5F8C" w14:paraId="2E48C875" w14:textId="77777777" w:rsidTr="00880DA7">
        <w:trPr>
          <w:trHeight w:val="567"/>
        </w:trPr>
        <w:tc>
          <w:tcPr>
            <w:tcW w:w="2161" w:type="pct"/>
            <w:shd w:val="pct12" w:color="auto" w:fill="auto"/>
            <w:vAlign w:val="center"/>
          </w:tcPr>
          <w:p w14:paraId="134FDA94" w14:textId="77777777" w:rsidR="00682192" w:rsidRPr="00EC5F8C" w:rsidRDefault="00682192" w:rsidP="00880DA7">
            <w:pPr>
              <w:jc w:val="center"/>
              <w:rPr>
                <w:rFonts w:ascii="Arial" w:hAnsi="Arial" w:cs="Arial"/>
                <w:b/>
                <w:sz w:val="20"/>
                <w:szCs w:val="20"/>
              </w:rPr>
            </w:pPr>
            <w:r w:rsidRPr="00EC5F8C">
              <w:rPr>
                <w:rFonts w:ascii="Arial" w:hAnsi="Arial" w:cs="Arial"/>
                <w:b/>
                <w:sz w:val="20"/>
                <w:szCs w:val="20"/>
              </w:rPr>
              <w:t>TOTAL TOUTES GARANTIES</w:t>
            </w:r>
          </w:p>
        </w:tc>
        <w:tc>
          <w:tcPr>
            <w:tcW w:w="1025" w:type="pct"/>
            <w:tcBorders>
              <w:bottom w:val="double" w:sz="4" w:space="0" w:color="auto"/>
            </w:tcBorders>
            <w:vAlign w:val="center"/>
          </w:tcPr>
          <w:p w14:paraId="798129B7" w14:textId="77777777" w:rsidR="00682192" w:rsidRPr="00EC5F8C" w:rsidRDefault="00682192" w:rsidP="00880DA7">
            <w:pPr>
              <w:jc w:val="center"/>
              <w:rPr>
                <w:rFonts w:ascii="Arial" w:hAnsi="Arial" w:cs="Arial"/>
                <w:b/>
                <w:sz w:val="20"/>
                <w:szCs w:val="20"/>
              </w:rPr>
            </w:pPr>
            <w:r w:rsidRPr="00EC5F8C">
              <w:rPr>
                <w:rFonts w:ascii="Arial" w:hAnsi="Arial" w:cs="Arial"/>
                <w:b/>
                <w:sz w:val="20"/>
                <w:szCs w:val="20"/>
              </w:rPr>
              <w:t>SOLUTION DE BASE</w:t>
            </w:r>
          </w:p>
        </w:tc>
        <w:tc>
          <w:tcPr>
            <w:tcW w:w="890" w:type="pct"/>
            <w:tcBorders>
              <w:bottom w:val="double" w:sz="4" w:space="0" w:color="auto"/>
            </w:tcBorders>
            <w:vAlign w:val="center"/>
          </w:tcPr>
          <w:p w14:paraId="6B2A5C65" w14:textId="77777777" w:rsidR="00682192" w:rsidRPr="00EC5F8C" w:rsidRDefault="00682192" w:rsidP="00880DA7">
            <w:pPr>
              <w:jc w:val="center"/>
              <w:rPr>
                <w:rFonts w:ascii="Arial" w:hAnsi="Arial" w:cs="Arial"/>
                <w:b/>
                <w:sz w:val="20"/>
                <w:szCs w:val="20"/>
              </w:rPr>
            </w:pPr>
            <w:r w:rsidRPr="00EC5F8C">
              <w:rPr>
                <w:rFonts w:ascii="Arial" w:hAnsi="Arial" w:cs="Arial"/>
                <w:b/>
                <w:sz w:val="20"/>
                <w:szCs w:val="20"/>
              </w:rPr>
              <w:t>VARIANTE 1</w:t>
            </w:r>
          </w:p>
        </w:tc>
        <w:tc>
          <w:tcPr>
            <w:tcW w:w="924" w:type="pct"/>
            <w:tcBorders>
              <w:bottom w:val="double" w:sz="4" w:space="0" w:color="auto"/>
            </w:tcBorders>
            <w:vAlign w:val="center"/>
          </w:tcPr>
          <w:p w14:paraId="532785E7" w14:textId="77777777" w:rsidR="00682192" w:rsidRPr="00EC5F8C" w:rsidRDefault="00682192" w:rsidP="00880DA7">
            <w:pPr>
              <w:jc w:val="center"/>
              <w:rPr>
                <w:rFonts w:ascii="Arial" w:hAnsi="Arial" w:cs="Arial"/>
                <w:b/>
                <w:sz w:val="20"/>
                <w:szCs w:val="20"/>
              </w:rPr>
            </w:pPr>
            <w:r w:rsidRPr="00EC5F8C">
              <w:rPr>
                <w:rFonts w:ascii="Arial" w:hAnsi="Arial" w:cs="Arial"/>
                <w:b/>
                <w:sz w:val="20"/>
                <w:szCs w:val="20"/>
              </w:rPr>
              <w:t>VARIANTE 2</w:t>
            </w:r>
          </w:p>
        </w:tc>
      </w:tr>
      <w:tr w:rsidR="00682192" w:rsidRPr="00EC5F8C" w14:paraId="3E6F3CFB" w14:textId="77777777" w:rsidTr="00880DA7">
        <w:trPr>
          <w:cantSplit/>
          <w:trHeight w:val="567"/>
        </w:trPr>
        <w:tc>
          <w:tcPr>
            <w:tcW w:w="2161" w:type="pct"/>
            <w:tcBorders>
              <w:right w:val="double" w:sz="4" w:space="0" w:color="auto"/>
            </w:tcBorders>
            <w:vAlign w:val="center"/>
          </w:tcPr>
          <w:p w14:paraId="393F0CAB" w14:textId="77777777" w:rsidR="00682192" w:rsidRPr="00EC5F8C" w:rsidRDefault="00682192" w:rsidP="00880DA7">
            <w:pPr>
              <w:rPr>
                <w:rFonts w:ascii="Arial" w:hAnsi="Arial" w:cs="Arial"/>
                <w:b/>
                <w:sz w:val="18"/>
              </w:rPr>
            </w:pPr>
            <w:r w:rsidRPr="00EC5F8C">
              <w:rPr>
                <w:rFonts w:ascii="Arial" w:hAnsi="Arial" w:cs="Arial"/>
                <w:b/>
                <w:sz w:val="18"/>
              </w:rPr>
              <w:t>Cotisation/an TTC</w:t>
            </w:r>
          </w:p>
        </w:tc>
        <w:tc>
          <w:tcPr>
            <w:tcW w:w="1025" w:type="pct"/>
            <w:tcBorders>
              <w:top w:val="double" w:sz="4" w:space="0" w:color="auto"/>
              <w:left w:val="double" w:sz="4" w:space="0" w:color="auto"/>
              <w:bottom w:val="double" w:sz="4" w:space="0" w:color="auto"/>
              <w:right w:val="double" w:sz="4" w:space="0" w:color="auto"/>
            </w:tcBorders>
            <w:vAlign w:val="center"/>
          </w:tcPr>
          <w:p w14:paraId="42D5BFA2" w14:textId="77777777" w:rsidR="00682192" w:rsidRPr="00EC5F8C" w:rsidRDefault="00682192" w:rsidP="00880DA7">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1D257695" w14:textId="77777777" w:rsidR="00682192" w:rsidRPr="00EC5F8C" w:rsidRDefault="00682192" w:rsidP="00880DA7">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4142E59B" w14:textId="77777777" w:rsidR="00682192" w:rsidRPr="00EC5F8C" w:rsidRDefault="00682192" w:rsidP="00880DA7">
            <w:pPr>
              <w:spacing w:line="288" w:lineRule="auto"/>
              <w:jc w:val="center"/>
              <w:rPr>
                <w:rFonts w:ascii="Arial" w:hAnsi="Arial" w:cs="Arial"/>
                <w:sz w:val="22"/>
                <w:highlight w:val="yellow"/>
              </w:rPr>
            </w:pPr>
          </w:p>
        </w:tc>
      </w:tr>
    </w:tbl>
    <w:p w14:paraId="4C834293" w14:textId="77777777" w:rsidR="00682192" w:rsidRPr="00EC5F8C" w:rsidRDefault="00682192" w:rsidP="00682192">
      <w:pPr>
        <w:pStyle w:val="En-tte"/>
        <w:tabs>
          <w:tab w:val="clear" w:pos="4536"/>
          <w:tab w:val="clear" w:pos="9072"/>
        </w:tabs>
        <w:spacing w:line="288" w:lineRule="auto"/>
        <w:jc w:val="both"/>
        <w:rPr>
          <w:rFonts w:ascii="Arial" w:hAnsi="Arial" w:cs="Arial"/>
          <w:sz w:val="22"/>
          <w:szCs w:val="22"/>
        </w:rPr>
      </w:pPr>
    </w:p>
    <w:p w14:paraId="1ED749B8" w14:textId="77777777" w:rsidR="00210801" w:rsidRDefault="00210801" w:rsidP="00E00CBE">
      <w:pPr>
        <w:spacing w:line="288" w:lineRule="auto"/>
        <w:rPr>
          <w:rFonts w:ascii="Arial" w:hAnsi="Arial" w:cs="Arial"/>
          <w:sz w:val="22"/>
        </w:rPr>
      </w:pPr>
    </w:p>
    <w:bookmarkEnd w:id="4"/>
    <w:p w14:paraId="1ED749FA" w14:textId="77777777" w:rsidR="00342754" w:rsidRPr="00EC5F8C" w:rsidRDefault="00342754" w:rsidP="0037054D">
      <w:pPr>
        <w:pStyle w:val="En-tte"/>
        <w:tabs>
          <w:tab w:val="clear" w:pos="4536"/>
          <w:tab w:val="clear" w:pos="9072"/>
        </w:tabs>
        <w:spacing w:line="288" w:lineRule="auto"/>
        <w:jc w:val="both"/>
        <w:rPr>
          <w:rFonts w:ascii="Arial" w:hAnsi="Arial" w:cs="Arial"/>
          <w:sz w:val="22"/>
          <w:szCs w:val="22"/>
        </w:rPr>
      </w:pPr>
    </w:p>
    <w:p w14:paraId="1ED749FB" w14:textId="77777777" w:rsidR="0037054D" w:rsidRPr="00EC5F8C" w:rsidRDefault="00BF085A"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br w:type="page"/>
      </w:r>
    </w:p>
    <w:p w14:paraId="1ED749FC" w14:textId="77777777" w:rsidR="00BF085A" w:rsidRDefault="00BF085A" w:rsidP="0037054D">
      <w:pPr>
        <w:pStyle w:val="En-tte"/>
        <w:tabs>
          <w:tab w:val="clear" w:pos="4536"/>
          <w:tab w:val="clear" w:pos="9072"/>
        </w:tabs>
        <w:spacing w:line="288" w:lineRule="auto"/>
        <w:jc w:val="both"/>
        <w:rPr>
          <w:rFonts w:ascii="Arial" w:hAnsi="Arial" w:cs="Arial"/>
          <w:sz w:val="22"/>
          <w:szCs w:val="22"/>
        </w:rPr>
      </w:pPr>
    </w:p>
    <w:p w14:paraId="1ED749FD" w14:textId="77777777" w:rsidR="00610713" w:rsidRPr="00EC5F8C" w:rsidRDefault="00610713" w:rsidP="0037054D">
      <w:pPr>
        <w:pStyle w:val="En-tte"/>
        <w:tabs>
          <w:tab w:val="clear" w:pos="4536"/>
          <w:tab w:val="clear" w:pos="9072"/>
        </w:tabs>
        <w:spacing w:line="288" w:lineRule="auto"/>
        <w:jc w:val="both"/>
        <w:rPr>
          <w:rFonts w:ascii="Arial" w:hAnsi="Arial" w:cs="Arial"/>
          <w:sz w:val="22"/>
          <w:szCs w:val="22"/>
        </w:rPr>
      </w:pPr>
    </w:p>
    <w:p w14:paraId="1ED749FE" w14:textId="77777777" w:rsidR="0037054D" w:rsidRPr="00EC5F8C" w:rsidRDefault="00BF085A" w:rsidP="0037054D">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RESPONSABILITÉ CIVILE PROPRIÉTAIRE D’IMMEUBLES</w:t>
      </w:r>
      <w:r w:rsidR="00F21D2F" w:rsidRPr="00EC5F8C">
        <w:rPr>
          <w:rFonts w:ascii="Arial" w:hAnsi="Arial" w:cs="Arial"/>
          <w:b/>
          <w:sz w:val="22"/>
          <w:szCs w:val="22"/>
        </w:rPr>
        <w:t xml:space="preserve"> (RCPI)</w:t>
      </w:r>
    </w:p>
    <w:p w14:paraId="1ED749FF" w14:textId="77777777" w:rsidR="00275D93" w:rsidRPr="00EC5F8C" w:rsidRDefault="00F21D2F"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Les contrats du marché garantissant </w:t>
      </w:r>
      <w:r w:rsidR="00CA0E0C" w:rsidRPr="00EC5F8C">
        <w:rPr>
          <w:rFonts w:ascii="Arial" w:hAnsi="Arial" w:cs="Arial"/>
          <w:sz w:val="22"/>
          <w:szCs w:val="22"/>
        </w:rPr>
        <w:t xml:space="preserve">de manière inégale les dommages corporels, matériels et immatériels au titre de </w:t>
      </w:r>
      <w:r w:rsidRPr="00EC5F8C">
        <w:rPr>
          <w:rFonts w:ascii="Arial" w:hAnsi="Arial" w:cs="Arial"/>
          <w:sz w:val="22"/>
          <w:szCs w:val="22"/>
        </w:rPr>
        <w:t>la RCPI</w:t>
      </w:r>
      <w:r w:rsidR="00CA0E0C" w:rsidRPr="00EC5F8C">
        <w:rPr>
          <w:rFonts w:ascii="Arial" w:hAnsi="Arial" w:cs="Arial"/>
          <w:sz w:val="22"/>
          <w:szCs w:val="22"/>
        </w:rPr>
        <w:t>,</w:t>
      </w:r>
      <w:r w:rsidRPr="00EC5F8C">
        <w:rPr>
          <w:rFonts w:ascii="Arial" w:hAnsi="Arial" w:cs="Arial"/>
          <w:sz w:val="22"/>
          <w:szCs w:val="22"/>
        </w:rPr>
        <w:t xml:space="preserve"> le candidat est appelé à préciser la portée des garanties accordées pour ce risque</w:t>
      </w:r>
      <w:r w:rsidR="000F52EF" w:rsidRPr="00EC5F8C">
        <w:rPr>
          <w:rFonts w:ascii="Arial" w:hAnsi="Arial" w:cs="Arial"/>
          <w:sz w:val="22"/>
          <w:szCs w:val="22"/>
        </w:rPr>
        <w:t>, y compris au-delà des garanties sollicitées dans le cahier des cha</w:t>
      </w:r>
      <w:r w:rsidR="00275D93" w:rsidRPr="00EC5F8C">
        <w:rPr>
          <w:rFonts w:ascii="Arial" w:hAnsi="Arial" w:cs="Arial"/>
          <w:sz w:val="22"/>
          <w:szCs w:val="22"/>
        </w:rPr>
        <w:t>rg</w:t>
      </w:r>
      <w:r w:rsidR="000F52EF" w:rsidRPr="00EC5F8C">
        <w:rPr>
          <w:rFonts w:ascii="Arial" w:hAnsi="Arial" w:cs="Arial"/>
          <w:sz w:val="22"/>
          <w:szCs w:val="22"/>
        </w:rPr>
        <w:t>es</w:t>
      </w:r>
      <w:r w:rsidRPr="00EC5F8C">
        <w:rPr>
          <w:rFonts w:ascii="Arial" w:hAnsi="Arial" w:cs="Arial"/>
          <w:sz w:val="22"/>
          <w:szCs w:val="22"/>
        </w:rPr>
        <w:t>.</w:t>
      </w:r>
      <w:r w:rsidR="00604201" w:rsidRPr="00EC5F8C">
        <w:rPr>
          <w:rFonts w:ascii="Arial" w:hAnsi="Arial" w:cs="Arial"/>
          <w:sz w:val="22"/>
          <w:szCs w:val="22"/>
        </w:rPr>
        <w:t xml:space="preserve"> </w:t>
      </w:r>
    </w:p>
    <w:p w14:paraId="1ED74A00" w14:textId="77777777" w:rsidR="004B5567" w:rsidRPr="00FD6A9A" w:rsidRDefault="00604201" w:rsidP="0037054D">
      <w:pPr>
        <w:pStyle w:val="En-tte"/>
        <w:tabs>
          <w:tab w:val="clear" w:pos="4536"/>
          <w:tab w:val="clear" w:pos="9072"/>
        </w:tabs>
        <w:spacing w:line="288" w:lineRule="auto"/>
        <w:jc w:val="both"/>
        <w:rPr>
          <w:rFonts w:ascii="Arial" w:hAnsi="Arial" w:cs="Arial"/>
          <w:sz w:val="22"/>
          <w:szCs w:val="22"/>
        </w:rPr>
      </w:pPr>
      <w:r w:rsidRPr="00FD6A9A">
        <w:rPr>
          <w:rFonts w:ascii="Arial" w:hAnsi="Arial" w:cs="Arial"/>
          <w:sz w:val="22"/>
          <w:szCs w:val="22"/>
        </w:rPr>
        <w:t xml:space="preserve">La même question est posée pour le lot Responsabilité générale, de telle sorte qu’il ne soit pas </w:t>
      </w:r>
      <w:r w:rsidR="009045E2" w:rsidRPr="00FD6A9A">
        <w:rPr>
          <w:rFonts w:ascii="Arial" w:hAnsi="Arial" w:cs="Arial"/>
          <w:sz w:val="22"/>
          <w:szCs w:val="22"/>
        </w:rPr>
        <w:t>redouté puis constaté</w:t>
      </w:r>
      <w:r w:rsidRPr="00FD6A9A">
        <w:rPr>
          <w:rFonts w:ascii="Arial" w:hAnsi="Arial" w:cs="Arial"/>
          <w:sz w:val="22"/>
          <w:szCs w:val="22"/>
        </w:rPr>
        <w:t xml:space="preserve"> un défaut de garantie.</w:t>
      </w:r>
    </w:p>
    <w:p w14:paraId="1ED74A01" w14:textId="77777777" w:rsidR="00F21D2F" w:rsidRPr="00EC5F8C" w:rsidRDefault="00536203"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Les réponses apportées ci-dessous seront étudiées au titre du critère « Qualité technique de l’offre ».</w:t>
      </w:r>
    </w:p>
    <w:p w14:paraId="1ED74A02" w14:textId="77777777" w:rsidR="00536203" w:rsidRPr="00EC5F8C" w:rsidRDefault="00536203" w:rsidP="0037054D">
      <w:pPr>
        <w:pStyle w:val="En-tte"/>
        <w:tabs>
          <w:tab w:val="clear" w:pos="4536"/>
          <w:tab w:val="clear" w:pos="9072"/>
        </w:tabs>
        <w:spacing w:line="288" w:lineRule="auto"/>
        <w:jc w:val="both"/>
        <w:rPr>
          <w:rFonts w:ascii="Arial" w:hAnsi="Arial" w:cs="Arial"/>
          <w:sz w:val="22"/>
          <w:szCs w:val="22"/>
        </w:rPr>
      </w:pPr>
    </w:p>
    <w:p w14:paraId="1ED74A03" w14:textId="77777777" w:rsidR="0037054D" w:rsidRPr="00EC5F8C" w:rsidRDefault="0037054D"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w:t>
      </w:r>
      <w:r w:rsidR="00F21D2F" w:rsidRPr="00EC5F8C">
        <w:rPr>
          <w:rFonts w:ascii="Arial" w:hAnsi="Arial" w:cs="Arial"/>
          <w:sz w:val="22"/>
          <w:szCs w:val="22"/>
        </w:rPr>
        <w:t>contrat garantit l</w:t>
      </w:r>
      <w:r w:rsidR="00B0450A" w:rsidRPr="00EC5F8C">
        <w:rPr>
          <w:rFonts w:ascii="Arial" w:hAnsi="Arial" w:cs="Arial"/>
          <w:sz w:val="22"/>
          <w:szCs w:val="22"/>
        </w:rPr>
        <w:t>es dommages corporels au titre de l</w:t>
      </w:r>
      <w:r w:rsidR="00F21D2F" w:rsidRPr="00EC5F8C">
        <w:rPr>
          <w:rFonts w:ascii="Arial" w:hAnsi="Arial" w:cs="Arial"/>
          <w:sz w:val="22"/>
          <w:szCs w:val="22"/>
        </w:rPr>
        <w:t xml:space="preserve">a RCPI </w:t>
      </w:r>
      <w:r w:rsidR="00536203" w:rsidRPr="00EC5F8C">
        <w:rPr>
          <w:rFonts w:ascii="Arial" w:hAnsi="Arial" w:cs="Arial"/>
          <w:sz w:val="22"/>
          <w:szCs w:val="22"/>
        </w:rPr>
        <w:t>(garantie non demandée dans le cahier des charges)</w:t>
      </w:r>
    </w:p>
    <w:p w14:paraId="1ED74A04"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89908928"/>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25421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A05" w14:textId="77777777" w:rsidR="0037054D" w:rsidRPr="00EC5F8C" w:rsidRDefault="0037054D" w:rsidP="0037054D">
      <w:pPr>
        <w:pStyle w:val="En-tte"/>
        <w:tabs>
          <w:tab w:val="clear" w:pos="4536"/>
          <w:tab w:val="clear" w:pos="9072"/>
        </w:tabs>
        <w:spacing w:line="288" w:lineRule="auto"/>
        <w:jc w:val="both"/>
        <w:rPr>
          <w:rFonts w:ascii="Arial" w:hAnsi="Arial" w:cs="Arial"/>
          <w:sz w:val="22"/>
          <w:szCs w:val="22"/>
        </w:rPr>
      </w:pPr>
    </w:p>
    <w:p w14:paraId="1ED74A06" w14:textId="77777777" w:rsidR="00F21D2F" w:rsidRPr="00EC5F8C" w:rsidRDefault="00B0450A" w:rsidP="00F21D2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contrat garantit </w:t>
      </w:r>
      <w:r w:rsidR="003142F4" w:rsidRPr="00EC5F8C">
        <w:rPr>
          <w:rFonts w:ascii="Arial" w:hAnsi="Arial" w:cs="Arial"/>
          <w:sz w:val="22"/>
          <w:szCs w:val="22"/>
        </w:rPr>
        <w:t xml:space="preserve">tous </w:t>
      </w:r>
      <w:r w:rsidRPr="00EC5F8C">
        <w:rPr>
          <w:rFonts w:ascii="Arial" w:hAnsi="Arial" w:cs="Arial"/>
          <w:sz w:val="22"/>
          <w:szCs w:val="22"/>
        </w:rPr>
        <w:t xml:space="preserve">les dommages matériels au titre de la </w:t>
      </w:r>
      <w:r w:rsidRPr="00B93DD4">
        <w:rPr>
          <w:rFonts w:ascii="Arial" w:hAnsi="Arial" w:cs="Arial"/>
          <w:sz w:val="22"/>
          <w:szCs w:val="22"/>
        </w:rPr>
        <w:t>RCPI</w:t>
      </w:r>
      <w:r w:rsidR="00C93E70" w:rsidRPr="00B93DD4">
        <w:rPr>
          <w:rFonts w:ascii="Arial" w:hAnsi="Arial" w:cs="Arial"/>
          <w:sz w:val="22"/>
          <w:szCs w:val="22"/>
        </w:rPr>
        <w:t xml:space="preserve">, y compris les dommages matériels </w:t>
      </w:r>
      <w:r w:rsidR="00B93DD4">
        <w:rPr>
          <w:rFonts w:ascii="Arial" w:hAnsi="Arial" w:cs="Arial"/>
          <w:sz w:val="22"/>
          <w:szCs w:val="22"/>
        </w:rPr>
        <w:t>qui ne font pas suite à</w:t>
      </w:r>
      <w:r w:rsidR="00C93E70" w:rsidRPr="00B93DD4">
        <w:rPr>
          <w:rFonts w:ascii="Arial" w:hAnsi="Arial" w:cs="Arial"/>
          <w:sz w:val="22"/>
          <w:szCs w:val="22"/>
        </w:rPr>
        <w:t xml:space="preserve"> un dommage garanti par le contrat</w:t>
      </w:r>
    </w:p>
    <w:p w14:paraId="1ED74A07"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539012759"/>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612318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A08" w14:textId="77777777" w:rsidR="00AB2D01" w:rsidRPr="00EC5F8C" w:rsidRDefault="00AB2D01" w:rsidP="00AB2D01">
      <w:pPr>
        <w:pStyle w:val="En-tte"/>
        <w:tabs>
          <w:tab w:val="clear" w:pos="4536"/>
          <w:tab w:val="clear" w:pos="9072"/>
        </w:tabs>
        <w:spacing w:line="288" w:lineRule="auto"/>
        <w:jc w:val="both"/>
        <w:rPr>
          <w:rFonts w:ascii="Arial" w:hAnsi="Arial" w:cs="Arial"/>
          <w:sz w:val="22"/>
          <w:szCs w:val="22"/>
        </w:rPr>
      </w:pPr>
    </w:p>
    <w:p w14:paraId="1ED74A09" w14:textId="77777777" w:rsidR="00F21D2F" w:rsidRPr="00EC5F8C" w:rsidRDefault="00B0450A" w:rsidP="00F21D2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contrat garantit les dommages immatériels </w:t>
      </w:r>
      <w:r w:rsidR="00D71A9C" w:rsidRPr="00EC5F8C">
        <w:rPr>
          <w:rFonts w:ascii="Arial" w:hAnsi="Arial" w:cs="Arial"/>
          <w:sz w:val="22"/>
          <w:szCs w:val="22"/>
        </w:rPr>
        <w:t xml:space="preserve">consécutifs </w:t>
      </w:r>
      <w:r w:rsidRPr="00EC5F8C">
        <w:rPr>
          <w:rFonts w:ascii="Arial" w:hAnsi="Arial" w:cs="Arial"/>
          <w:sz w:val="22"/>
          <w:szCs w:val="22"/>
        </w:rPr>
        <w:t>au titre de la RCPI</w:t>
      </w:r>
    </w:p>
    <w:p w14:paraId="1ED74A0A"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1105004"/>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384886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A0B" w14:textId="77777777" w:rsidR="00D71A9C" w:rsidRPr="00EC5F8C" w:rsidRDefault="00D71A9C" w:rsidP="00D71A9C">
      <w:pPr>
        <w:pStyle w:val="En-tte"/>
        <w:tabs>
          <w:tab w:val="clear" w:pos="4536"/>
          <w:tab w:val="clear" w:pos="9072"/>
        </w:tabs>
        <w:spacing w:line="288" w:lineRule="auto"/>
        <w:jc w:val="both"/>
        <w:rPr>
          <w:rFonts w:ascii="Arial" w:hAnsi="Arial" w:cs="Arial"/>
          <w:sz w:val="22"/>
          <w:szCs w:val="22"/>
        </w:rPr>
      </w:pPr>
    </w:p>
    <w:p w14:paraId="1ED74A0C" w14:textId="77777777" w:rsidR="00D71A9C" w:rsidRPr="00EC5F8C" w:rsidRDefault="00D71A9C" w:rsidP="00D71A9C">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contrat garantit les dommages immatériels non consécutifs au titre de la RCPI</w:t>
      </w:r>
    </w:p>
    <w:p w14:paraId="1ED74A0D"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649125837"/>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2915425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4DEE526" w14:textId="77777777" w:rsidR="00F40F20" w:rsidRDefault="00F40F20" w:rsidP="00610713">
      <w:pPr>
        <w:spacing w:line="288" w:lineRule="auto"/>
        <w:jc w:val="both"/>
        <w:rPr>
          <w:rFonts w:ascii="Arial" w:hAnsi="Arial" w:cs="Arial"/>
          <w:sz w:val="22"/>
        </w:rPr>
      </w:pPr>
    </w:p>
    <w:p w14:paraId="3D99E2FF" w14:textId="77777777" w:rsidR="00F40F20" w:rsidRDefault="00F40F20" w:rsidP="00610713">
      <w:pPr>
        <w:spacing w:line="288" w:lineRule="auto"/>
        <w:jc w:val="both"/>
        <w:rPr>
          <w:rFonts w:ascii="Arial" w:hAnsi="Arial" w:cs="Arial"/>
          <w:sz w:val="22"/>
        </w:rPr>
      </w:pPr>
    </w:p>
    <w:p w14:paraId="258240FB" w14:textId="253BBA08" w:rsidR="00F40F20" w:rsidRPr="00FD6A9A" w:rsidRDefault="003D4202" w:rsidP="00056D6A">
      <w:pPr>
        <w:pStyle w:val="En-tte"/>
        <w:numPr>
          <w:ilvl w:val="0"/>
          <w:numId w:val="35"/>
        </w:numPr>
        <w:tabs>
          <w:tab w:val="clear" w:pos="4536"/>
          <w:tab w:val="clear" w:pos="9072"/>
        </w:tabs>
        <w:spacing w:line="288" w:lineRule="auto"/>
        <w:jc w:val="both"/>
        <w:rPr>
          <w:rFonts w:ascii="Arial" w:hAnsi="Arial" w:cs="Arial"/>
          <w:b/>
          <w:sz w:val="22"/>
          <w:szCs w:val="22"/>
        </w:rPr>
      </w:pPr>
      <w:r w:rsidRPr="00FD6A9A">
        <w:rPr>
          <w:rFonts w:ascii="Arial" w:hAnsi="Arial" w:cs="Arial"/>
          <w:b/>
          <w:sz w:val="22"/>
          <w:szCs w:val="22"/>
        </w:rPr>
        <w:t>ÉVOLUTION DU RISQUE ET GESTION DU MONTANT DE LA COTISATION ANNUELLE</w:t>
      </w:r>
    </w:p>
    <w:p w14:paraId="77F16414" w14:textId="33B5D83A" w:rsidR="006C5947" w:rsidRPr="00FD6A9A" w:rsidRDefault="00AD28F5" w:rsidP="006C5947">
      <w:pPr>
        <w:pStyle w:val="En-tte"/>
        <w:tabs>
          <w:tab w:val="clear" w:pos="4536"/>
          <w:tab w:val="clear" w:pos="9072"/>
        </w:tabs>
        <w:spacing w:line="288" w:lineRule="auto"/>
        <w:jc w:val="both"/>
        <w:rPr>
          <w:rFonts w:ascii="Arial" w:hAnsi="Arial" w:cs="Arial"/>
          <w:sz w:val="22"/>
        </w:rPr>
      </w:pPr>
      <w:r w:rsidRPr="00FD6A9A">
        <w:rPr>
          <w:rFonts w:ascii="Arial" w:hAnsi="Arial" w:cs="Arial"/>
          <w:sz w:val="22"/>
        </w:rPr>
        <w:t>Conformément à la clause particulière « ÉVOLUTION DU RISQUE ET GESTION DU MONTANT DE LA COTISATION ANNUELLE » prévue dans les Conditions particulières, précisez si la cotisation sera</w:t>
      </w:r>
      <w:r w:rsidR="002629E7" w:rsidRPr="00FD6A9A">
        <w:rPr>
          <w:rFonts w:ascii="Arial" w:hAnsi="Arial" w:cs="Arial"/>
          <w:sz w:val="22"/>
        </w:rPr>
        <w:t> :</w:t>
      </w:r>
    </w:p>
    <w:p w14:paraId="63151C21" w14:textId="77777777" w:rsidR="002173DE" w:rsidRPr="00FD6A9A" w:rsidRDefault="002173DE" w:rsidP="006C5947">
      <w:pPr>
        <w:pStyle w:val="En-tte"/>
        <w:tabs>
          <w:tab w:val="clear" w:pos="4536"/>
          <w:tab w:val="clear" w:pos="9072"/>
        </w:tabs>
        <w:spacing w:line="288" w:lineRule="auto"/>
        <w:jc w:val="both"/>
        <w:rPr>
          <w:rFonts w:ascii="Arial" w:hAnsi="Arial" w:cs="Arial"/>
          <w:sz w:val="22"/>
        </w:rPr>
      </w:pPr>
    </w:p>
    <w:p w14:paraId="109427C8" w14:textId="20D63396" w:rsidR="002629E7" w:rsidRPr="00FD6A9A" w:rsidRDefault="008F02F4" w:rsidP="002173DE">
      <w:pPr>
        <w:shd w:val="clear" w:color="auto" w:fill="DBE5F1"/>
        <w:jc w:val="both"/>
        <w:rPr>
          <w:rFonts w:ascii="Arial" w:hAnsi="Arial" w:cs="Arial"/>
        </w:rPr>
      </w:pPr>
      <w:sdt>
        <w:sdtPr>
          <w:rPr>
            <w:rFonts w:ascii="Arial" w:hAnsi="Arial" w:cs="Arial"/>
          </w:rPr>
          <w:id w:val="-682200458"/>
          <w14:checkbox>
            <w14:checked w14:val="0"/>
            <w14:checkedState w14:val="2612" w14:font="MS Gothic"/>
            <w14:uncheckedState w14:val="2610" w14:font="MS Gothic"/>
          </w14:checkbox>
        </w:sdtPr>
        <w:sdtEndPr/>
        <w:sdtContent>
          <w:r w:rsidR="00FD3BA9" w:rsidRPr="00FD6A9A">
            <w:rPr>
              <w:rFonts w:ascii="MS Gothic" w:eastAsia="MS Gothic" w:hAnsi="MS Gothic" w:cs="Arial" w:hint="eastAsia"/>
            </w:rPr>
            <w:t>☐</w:t>
          </w:r>
        </w:sdtContent>
      </w:sdt>
      <w:r w:rsidR="002629E7" w:rsidRPr="00FD6A9A">
        <w:rPr>
          <w:rFonts w:ascii="Arial" w:hAnsi="Arial" w:cs="Arial"/>
        </w:rPr>
        <w:t xml:space="preserve"> Révisée </w:t>
      </w:r>
      <w:r w:rsidR="00FB4BAC" w:rsidRPr="00FD6A9A">
        <w:rPr>
          <w:rFonts w:ascii="Arial" w:hAnsi="Arial"/>
          <w:i/>
        </w:rPr>
        <w:t xml:space="preserve">prorata </w:t>
      </w:r>
      <w:proofErr w:type="spellStart"/>
      <w:r w:rsidR="00FB4BAC" w:rsidRPr="00FD6A9A">
        <w:rPr>
          <w:rFonts w:ascii="Arial" w:hAnsi="Arial"/>
          <w:i/>
        </w:rPr>
        <w:t>temporis</w:t>
      </w:r>
      <w:proofErr w:type="spellEnd"/>
      <w:r w:rsidR="00BE5727" w:rsidRPr="00FD6A9A">
        <w:rPr>
          <w:rFonts w:ascii="Arial" w:hAnsi="Arial"/>
          <w:i/>
        </w:rPr>
        <w:t xml:space="preserve"> </w:t>
      </w:r>
      <w:r w:rsidR="00BE5727" w:rsidRPr="00FD6A9A">
        <w:rPr>
          <w:rFonts w:ascii="Arial" w:hAnsi="Arial"/>
          <w:iCs/>
        </w:rPr>
        <w:t>pour les entrées et les sorties</w:t>
      </w:r>
    </w:p>
    <w:p w14:paraId="13A00461" w14:textId="76EA9D94" w:rsidR="002629E7" w:rsidRPr="00FD6A9A" w:rsidRDefault="008F02F4" w:rsidP="002173DE">
      <w:pPr>
        <w:shd w:val="clear" w:color="auto" w:fill="DBE5F1"/>
        <w:jc w:val="both"/>
        <w:rPr>
          <w:rFonts w:ascii="Arial" w:hAnsi="Arial"/>
          <w:sz w:val="22"/>
          <w:szCs w:val="22"/>
        </w:rPr>
      </w:pPr>
      <w:sdt>
        <w:sdtPr>
          <w:rPr>
            <w:rFonts w:ascii="Arial" w:hAnsi="Arial" w:cs="Arial"/>
          </w:rPr>
          <w:id w:val="1843358803"/>
          <w14:checkbox>
            <w14:checked w14:val="0"/>
            <w14:checkedState w14:val="2612" w14:font="MS Gothic"/>
            <w14:uncheckedState w14:val="2610" w14:font="MS Gothic"/>
          </w14:checkbox>
        </w:sdtPr>
        <w:sdtEndPr/>
        <w:sdtContent>
          <w:r w:rsidR="002629E7" w:rsidRPr="00FD6A9A">
            <w:rPr>
              <w:rFonts w:ascii="MS Gothic" w:eastAsia="MS Gothic" w:hAnsi="MS Gothic" w:cs="Arial" w:hint="eastAsia"/>
            </w:rPr>
            <w:t>☐</w:t>
          </w:r>
        </w:sdtContent>
      </w:sdt>
      <w:r w:rsidR="000825FD" w:rsidRPr="00FD6A9A">
        <w:rPr>
          <w:rFonts w:ascii="Arial" w:hAnsi="Arial"/>
        </w:rPr>
        <w:t xml:space="preserve"> </w:t>
      </w:r>
      <w:r w:rsidR="00A15C09" w:rsidRPr="00FD6A9A">
        <w:rPr>
          <w:rFonts w:ascii="Arial" w:hAnsi="Arial"/>
        </w:rPr>
        <w:t>D</w:t>
      </w:r>
      <w:r w:rsidR="000825FD" w:rsidRPr="00FD6A9A">
        <w:rPr>
          <w:rFonts w:ascii="Arial" w:hAnsi="Arial"/>
        </w:rPr>
        <w:t>éterminée, pour chaque exercice, sur la base du parc à la date du 1</w:t>
      </w:r>
      <w:r w:rsidR="000825FD" w:rsidRPr="00FD6A9A">
        <w:rPr>
          <w:rFonts w:ascii="Arial" w:hAnsi="Arial"/>
          <w:vertAlign w:val="superscript"/>
        </w:rPr>
        <w:t>er</w:t>
      </w:r>
      <w:r w:rsidR="000825FD" w:rsidRPr="00FD6A9A">
        <w:rPr>
          <w:rFonts w:ascii="Arial" w:hAnsi="Arial"/>
        </w:rPr>
        <w:t xml:space="preserve"> janvier</w:t>
      </w:r>
      <w:r w:rsidR="0032336B" w:rsidRPr="00FD6A9A">
        <w:rPr>
          <w:rFonts w:ascii="Arial" w:hAnsi="Arial"/>
        </w:rPr>
        <w:t xml:space="preserve"> sans faire l’objet, sur le courant de chaque exercice, d’aucun prorata applicable pour les entrées et sorties</w:t>
      </w:r>
    </w:p>
    <w:p w14:paraId="1BE51C1C" w14:textId="77777777" w:rsidR="002173DE" w:rsidRPr="00FD6A9A" w:rsidRDefault="002173DE" w:rsidP="002173DE">
      <w:pPr>
        <w:pStyle w:val="En-tte"/>
        <w:tabs>
          <w:tab w:val="clear" w:pos="4536"/>
          <w:tab w:val="clear" w:pos="9072"/>
        </w:tabs>
        <w:spacing w:line="288" w:lineRule="auto"/>
        <w:jc w:val="both"/>
        <w:rPr>
          <w:rFonts w:ascii="Arial" w:hAnsi="Arial" w:cs="Arial"/>
          <w:sz w:val="22"/>
          <w:szCs w:val="22"/>
        </w:rPr>
      </w:pPr>
    </w:p>
    <w:p w14:paraId="2295E62B" w14:textId="4866695E" w:rsidR="002629E7" w:rsidRDefault="009E7CAE" w:rsidP="002173DE">
      <w:pPr>
        <w:pStyle w:val="En-tte"/>
        <w:tabs>
          <w:tab w:val="clear" w:pos="4536"/>
          <w:tab w:val="clear" w:pos="9072"/>
        </w:tabs>
        <w:spacing w:line="288" w:lineRule="auto"/>
        <w:jc w:val="both"/>
        <w:rPr>
          <w:rFonts w:ascii="Arial" w:hAnsi="Arial" w:cs="Arial"/>
          <w:sz w:val="22"/>
        </w:rPr>
      </w:pPr>
      <w:r w:rsidRPr="00FD6A9A">
        <w:rPr>
          <w:rFonts w:ascii="Arial" w:hAnsi="Arial" w:cs="Arial"/>
          <w:sz w:val="22"/>
          <w:szCs w:val="22"/>
        </w:rPr>
        <w:t>Les réponses apportées ci-dessus ne font pas l’objet d’une notation.</w:t>
      </w:r>
    </w:p>
    <w:p w14:paraId="4DB12519" w14:textId="77777777" w:rsidR="006C5947" w:rsidRDefault="006C5947" w:rsidP="006C5947">
      <w:pPr>
        <w:pStyle w:val="En-tte"/>
        <w:tabs>
          <w:tab w:val="clear" w:pos="4536"/>
          <w:tab w:val="clear" w:pos="9072"/>
        </w:tabs>
        <w:spacing w:line="288" w:lineRule="auto"/>
        <w:jc w:val="both"/>
        <w:rPr>
          <w:rFonts w:ascii="Arial" w:hAnsi="Arial" w:cs="Arial"/>
          <w:sz w:val="22"/>
        </w:rPr>
      </w:pPr>
    </w:p>
    <w:p w14:paraId="1ED74A0E" w14:textId="029949CE" w:rsidR="001930CF" w:rsidRPr="00EC5F8C" w:rsidRDefault="00121C58" w:rsidP="006C5947">
      <w:pPr>
        <w:pStyle w:val="En-tte"/>
        <w:tabs>
          <w:tab w:val="clear" w:pos="4536"/>
          <w:tab w:val="clear" w:pos="9072"/>
        </w:tabs>
        <w:spacing w:line="288" w:lineRule="auto"/>
        <w:jc w:val="both"/>
        <w:rPr>
          <w:rFonts w:ascii="Arial" w:hAnsi="Arial" w:cs="Arial"/>
          <w:sz w:val="22"/>
        </w:rPr>
      </w:pPr>
      <w:r w:rsidRPr="00EC5F8C">
        <w:rPr>
          <w:rFonts w:ascii="Arial" w:hAnsi="Arial" w:cs="Arial"/>
          <w:sz w:val="22"/>
        </w:rPr>
        <w:br w:type="page"/>
      </w:r>
    </w:p>
    <w:p w14:paraId="1ED74A0F" w14:textId="77777777" w:rsidR="001930CF" w:rsidRDefault="001930CF" w:rsidP="005E06E0">
      <w:pPr>
        <w:spacing w:line="288" w:lineRule="auto"/>
        <w:jc w:val="both"/>
        <w:rPr>
          <w:rFonts w:ascii="Arial" w:hAnsi="Arial" w:cs="Arial"/>
          <w:sz w:val="22"/>
        </w:rPr>
      </w:pPr>
    </w:p>
    <w:p w14:paraId="1ED74A10" w14:textId="77777777" w:rsidR="00610713" w:rsidRPr="00EC5F8C" w:rsidRDefault="00610713" w:rsidP="005E06E0">
      <w:pPr>
        <w:spacing w:line="288" w:lineRule="auto"/>
        <w:jc w:val="both"/>
        <w:rPr>
          <w:rFonts w:ascii="Arial" w:hAnsi="Arial" w:cs="Arial"/>
          <w:sz w:val="22"/>
        </w:rPr>
      </w:pPr>
    </w:p>
    <w:p w14:paraId="1ED74A11" w14:textId="77777777" w:rsidR="00DB711B"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5" w:name="ART3"/>
      <w:r w:rsidRPr="00EC5F8C">
        <w:rPr>
          <w:rFonts w:ascii="Arial" w:hAnsi="Arial" w:cs="Arial"/>
          <w:b/>
          <w:sz w:val="28"/>
        </w:rPr>
        <w:t>3 – Indice de référence</w:t>
      </w:r>
    </w:p>
    <w:bookmarkEnd w:id="5"/>
    <w:p w14:paraId="1ED74A12" w14:textId="77777777" w:rsidR="00DB711B" w:rsidRPr="00EC5F8C"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CA04A0" w:rsidRPr="00EC5F8C" w14:paraId="1ED74A17" w14:textId="77777777" w:rsidTr="00175E2E">
        <w:trPr>
          <w:trHeight w:val="567"/>
        </w:trPr>
        <w:tc>
          <w:tcPr>
            <w:tcW w:w="1297" w:type="pct"/>
            <w:shd w:val="pct12" w:color="auto" w:fill="auto"/>
          </w:tcPr>
          <w:p w14:paraId="1ED74A13" w14:textId="77777777" w:rsidR="00CA04A0" w:rsidRPr="00EC5F8C" w:rsidRDefault="00CA04A0" w:rsidP="00BB6849">
            <w:pPr>
              <w:spacing w:line="288" w:lineRule="auto"/>
              <w:jc w:val="center"/>
              <w:rPr>
                <w:rFonts w:ascii="Arial" w:hAnsi="Arial" w:cs="Arial"/>
                <w:sz w:val="22"/>
              </w:rPr>
            </w:pPr>
          </w:p>
        </w:tc>
        <w:tc>
          <w:tcPr>
            <w:tcW w:w="1270" w:type="pct"/>
            <w:tcBorders>
              <w:bottom w:val="double" w:sz="4" w:space="0" w:color="auto"/>
            </w:tcBorders>
            <w:shd w:val="clear" w:color="auto" w:fill="auto"/>
            <w:vAlign w:val="center"/>
          </w:tcPr>
          <w:p w14:paraId="1ED74A14"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Indice de référence</w:t>
            </w:r>
          </w:p>
        </w:tc>
        <w:tc>
          <w:tcPr>
            <w:tcW w:w="1139" w:type="pct"/>
            <w:tcBorders>
              <w:bottom w:val="double" w:sz="4" w:space="0" w:color="auto"/>
            </w:tcBorders>
            <w:shd w:val="clear" w:color="auto" w:fill="auto"/>
            <w:vAlign w:val="center"/>
          </w:tcPr>
          <w:p w14:paraId="1ED74A15"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Autre indice proposé par le candidat</w:t>
            </w:r>
          </w:p>
        </w:tc>
        <w:tc>
          <w:tcPr>
            <w:tcW w:w="1294" w:type="pct"/>
            <w:tcBorders>
              <w:bottom w:val="double" w:sz="4" w:space="0" w:color="auto"/>
            </w:tcBorders>
            <w:shd w:val="clear" w:color="auto" w:fill="auto"/>
            <w:vAlign w:val="center"/>
          </w:tcPr>
          <w:p w14:paraId="1ED74A16"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Base de l’indice de souscription retenu</w:t>
            </w:r>
          </w:p>
        </w:tc>
      </w:tr>
      <w:tr w:rsidR="00CA04A0" w:rsidRPr="00EC5F8C" w14:paraId="1ED74A1D" w14:textId="77777777" w:rsidTr="00175E2E">
        <w:trPr>
          <w:trHeight w:val="851"/>
        </w:trPr>
        <w:tc>
          <w:tcPr>
            <w:tcW w:w="1297" w:type="pct"/>
            <w:tcBorders>
              <w:right w:val="double" w:sz="4" w:space="0" w:color="auto"/>
            </w:tcBorders>
            <w:shd w:val="clear" w:color="auto" w:fill="auto"/>
            <w:vAlign w:val="center"/>
          </w:tcPr>
          <w:p w14:paraId="1ED74A18" w14:textId="77777777" w:rsidR="00CA04A0" w:rsidRPr="00EC5F8C" w:rsidRDefault="00CA04A0" w:rsidP="00BB6849">
            <w:pPr>
              <w:spacing w:line="288" w:lineRule="auto"/>
              <w:rPr>
                <w:rFonts w:ascii="Arial" w:hAnsi="Arial" w:cs="Arial"/>
                <w:b/>
                <w:sz w:val="20"/>
                <w:szCs w:val="20"/>
              </w:rPr>
            </w:pPr>
            <w:r w:rsidRPr="00EC5F8C">
              <w:rPr>
                <w:rFonts w:ascii="Arial" w:hAnsi="Arial" w:cs="Arial"/>
                <w:b/>
                <w:sz w:val="20"/>
                <w:szCs w:val="20"/>
              </w:rPr>
              <w:t>Multirisque Dommages aux Biens</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1ED74A19" w14:textId="77777777" w:rsidR="00CA04A0" w:rsidRPr="00EC5F8C" w:rsidRDefault="00CA04A0" w:rsidP="00BB6849">
            <w:pPr>
              <w:spacing w:line="288" w:lineRule="auto"/>
              <w:jc w:val="center"/>
              <w:rPr>
                <w:rFonts w:ascii="Arial" w:hAnsi="Arial" w:cs="Arial"/>
                <w:b/>
                <w:sz w:val="22"/>
              </w:rPr>
            </w:pPr>
            <w:r w:rsidRPr="00EC5F8C">
              <w:rPr>
                <w:rFonts w:ascii="Arial" w:hAnsi="Arial" w:cs="Arial"/>
                <w:b/>
                <w:sz w:val="22"/>
              </w:rPr>
              <w:t>F.F.B.</w:t>
            </w:r>
          </w:p>
          <w:p w14:paraId="1ED74A1A" w14:textId="77777777" w:rsidR="00CA04A0" w:rsidRPr="00EC5F8C" w:rsidRDefault="00CA04A0" w:rsidP="00BB6849">
            <w:pPr>
              <w:spacing w:line="288" w:lineRule="auto"/>
              <w:jc w:val="center"/>
              <w:rPr>
                <w:rFonts w:ascii="Arial" w:hAnsi="Arial" w:cs="Arial"/>
                <w:sz w:val="22"/>
              </w:rPr>
            </w:pPr>
            <w:r w:rsidRPr="00EC5F8C">
              <w:rPr>
                <w:rFonts w:ascii="Arial" w:hAnsi="Arial" w:cs="Arial"/>
                <w:sz w:val="16"/>
                <w:szCs w:val="16"/>
              </w:rPr>
              <w:t>(Fédération Française du Bâtiment</w:t>
            </w:r>
            <w:r w:rsidRPr="00EC5F8C">
              <w:rPr>
                <w:rFonts w:ascii="Arial" w:hAnsi="Arial" w:cs="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1ED74A1B" w14:textId="77777777" w:rsidR="00CA04A0" w:rsidRPr="00EC5F8C" w:rsidRDefault="00CA04A0"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1ED74A1C" w14:textId="77777777" w:rsidR="00CA04A0" w:rsidRPr="00EC5F8C" w:rsidRDefault="00CA04A0" w:rsidP="00BB6849">
            <w:pPr>
              <w:spacing w:line="288" w:lineRule="auto"/>
              <w:jc w:val="center"/>
              <w:rPr>
                <w:rFonts w:ascii="Arial" w:hAnsi="Arial" w:cs="Arial"/>
                <w:sz w:val="22"/>
              </w:rPr>
            </w:pPr>
          </w:p>
        </w:tc>
      </w:tr>
      <w:tr w:rsidR="00CD72F8" w:rsidRPr="00EC5F8C" w14:paraId="1ED74A29" w14:textId="77777777" w:rsidTr="00FD6A9A">
        <w:trPr>
          <w:trHeight w:val="851"/>
        </w:trPr>
        <w:tc>
          <w:tcPr>
            <w:tcW w:w="1295" w:type="pct"/>
            <w:tcBorders>
              <w:right w:val="double" w:sz="4" w:space="0" w:color="auto"/>
            </w:tcBorders>
            <w:shd w:val="clear" w:color="auto" w:fill="auto"/>
            <w:vAlign w:val="center"/>
          </w:tcPr>
          <w:p w14:paraId="1ED74A24" w14:textId="77777777" w:rsidR="00CD72F8" w:rsidRPr="00EC5F8C" w:rsidRDefault="00CD72F8" w:rsidP="00BB6849">
            <w:pPr>
              <w:spacing w:line="288" w:lineRule="auto"/>
              <w:rPr>
                <w:rFonts w:ascii="Arial" w:hAnsi="Arial" w:cs="Arial"/>
                <w:b/>
                <w:sz w:val="20"/>
                <w:szCs w:val="20"/>
              </w:rPr>
            </w:pPr>
            <w:r w:rsidRPr="00EC5F8C">
              <w:rPr>
                <w:rFonts w:ascii="Arial" w:hAnsi="Arial" w:cs="Arial"/>
                <w:b/>
                <w:sz w:val="20"/>
                <w:szCs w:val="20"/>
              </w:rPr>
              <w:t xml:space="preserve">Prestation de gestion </w:t>
            </w:r>
            <w:r w:rsidRPr="00EC5F8C">
              <w:rPr>
                <w:rFonts w:ascii="Arial" w:hAnsi="Arial" w:cs="Arial"/>
                <w:b/>
                <w:sz w:val="16"/>
                <w:szCs w:val="16"/>
              </w:rPr>
              <w:t>(1)</w:t>
            </w:r>
          </w:p>
        </w:tc>
        <w:tc>
          <w:tcPr>
            <w:tcW w:w="1269" w:type="pct"/>
            <w:tcBorders>
              <w:top w:val="double" w:sz="4" w:space="0" w:color="auto"/>
              <w:left w:val="double" w:sz="4" w:space="0" w:color="auto"/>
              <w:bottom w:val="double" w:sz="4" w:space="0" w:color="auto"/>
              <w:right w:val="double" w:sz="4" w:space="0" w:color="auto"/>
            </w:tcBorders>
            <w:shd w:val="clear" w:color="auto" w:fill="auto"/>
            <w:vAlign w:val="center"/>
          </w:tcPr>
          <w:p w14:paraId="1ED74A25" w14:textId="77777777" w:rsidR="00CD72F8" w:rsidRPr="00EC5F8C" w:rsidRDefault="00CD72F8" w:rsidP="00BB6849">
            <w:pPr>
              <w:spacing w:line="288" w:lineRule="auto"/>
              <w:jc w:val="center"/>
              <w:rPr>
                <w:rFonts w:ascii="Arial" w:hAnsi="Arial" w:cs="Arial"/>
                <w:b/>
                <w:sz w:val="22"/>
              </w:rPr>
            </w:pPr>
            <w:r w:rsidRPr="00EC5F8C">
              <w:rPr>
                <w:rFonts w:ascii="Arial" w:hAnsi="Arial" w:cs="Arial"/>
                <w:b/>
                <w:sz w:val="22"/>
              </w:rPr>
              <w:t>F.F.B.</w:t>
            </w:r>
          </w:p>
          <w:p w14:paraId="1ED74A26" w14:textId="77777777" w:rsidR="00CD72F8" w:rsidRPr="00EC5F8C" w:rsidRDefault="00CD72F8" w:rsidP="00BB6849">
            <w:pPr>
              <w:spacing w:line="288" w:lineRule="auto"/>
              <w:jc w:val="center"/>
              <w:rPr>
                <w:rFonts w:ascii="Arial" w:hAnsi="Arial" w:cs="Arial"/>
                <w:sz w:val="22"/>
              </w:rPr>
            </w:pPr>
            <w:r w:rsidRPr="00EC5F8C">
              <w:rPr>
                <w:rFonts w:ascii="Arial" w:hAnsi="Arial" w:cs="Arial"/>
                <w:sz w:val="16"/>
                <w:szCs w:val="16"/>
              </w:rPr>
              <w:t>(Fédération Française du Bâtiment</w:t>
            </w:r>
            <w:r w:rsidRPr="00EC5F8C">
              <w:rPr>
                <w:rFonts w:ascii="Arial" w:hAnsi="Arial" w:cs="Arial"/>
                <w:sz w:val="22"/>
              </w:rPr>
              <w:t xml:space="preserve"> </w:t>
            </w:r>
          </w:p>
        </w:tc>
        <w:tc>
          <w:tcPr>
            <w:tcW w:w="1138" w:type="pct"/>
            <w:tcBorders>
              <w:top w:val="double" w:sz="4" w:space="0" w:color="auto"/>
              <w:left w:val="double" w:sz="4" w:space="0" w:color="auto"/>
              <w:bottom w:val="double" w:sz="4" w:space="0" w:color="auto"/>
              <w:right w:val="double" w:sz="4" w:space="0" w:color="auto"/>
            </w:tcBorders>
            <w:shd w:val="clear" w:color="auto" w:fill="auto"/>
            <w:vAlign w:val="center"/>
          </w:tcPr>
          <w:p w14:paraId="1ED74A27" w14:textId="77777777" w:rsidR="00CD72F8" w:rsidRPr="00EC5F8C" w:rsidRDefault="00CD72F8" w:rsidP="00BB6849">
            <w:pPr>
              <w:spacing w:line="288" w:lineRule="auto"/>
              <w:jc w:val="center"/>
              <w:rPr>
                <w:rFonts w:ascii="Arial" w:hAnsi="Arial" w:cs="Arial"/>
                <w:sz w:val="22"/>
              </w:rPr>
            </w:pPr>
          </w:p>
        </w:tc>
        <w:tc>
          <w:tcPr>
            <w:tcW w:w="1293" w:type="pct"/>
            <w:tcBorders>
              <w:top w:val="double" w:sz="4" w:space="0" w:color="auto"/>
              <w:left w:val="double" w:sz="4" w:space="0" w:color="auto"/>
              <w:bottom w:val="double" w:sz="4" w:space="0" w:color="auto"/>
              <w:right w:val="double" w:sz="4" w:space="0" w:color="auto"/>
            </w:tcBorders>
            <w:shd w:val="clear" w:color="auto" w:fill="auto"/>
            <w:vAlign w:val="center"/>
          </w:tcPr>
          <w:p w14:paraId="1ED74A28" w14:textId="77777777" w:rsidR="00CD72F8" w:rsidRPr="00EC5F8C" w:rsidRDefault="00CD72F8" w:rsidP="00BB6849">
            <w:pPr>
              <w:spacing w:line="288" w:lineRule="auto"/>
              <w:jc w:val="center"/>
              <w:rPr>
                <w:rFonts w:ascii="Arial" w:hAnsi="Arial" w:cs="Arial"/>
                <w:sz w:val="22"/>
              </w:rPr>
            </w:pPr>
          </w:p>
        </w:tc>
      </w:tr>
    </w:tbl>
    <w:p w14:paraId="1ED74A2A" w14:textId="77777777" w:rsidR="00964342" w:rsidRPr="00EC5F8C" w:rsidRDefault="00964342" w:rsidP="00964342">
      <w:pPr>
        <w:spacing w:line="288" w:lineRule="auto"/>
        <w:jc w:val="both"/>
        <w:rPr>
          <w:rFonts w:ascii="Arial" w:hAnsi="Arial" w:cs="Arial"/>
          <w:sz w:val="22"/>
          <w:szCs w:val="22"/>
        </w:rPr>
      </w:pPr>
    </w:p>
    <w:p w14:paraId="1ED74A2B" w14:textId="77777777" w:rsidR="00964342" w:rsidRPr="00EC5F8C" w:rsidRDefault="00964342" w:rsidP="00964342">
      <w:pPr>
        <w:spacing w:line="288" w:lineRule="auto"/>
        <w:jc w:val="both"/>
        <w:rPr>
          <w:rFonts w:ascii="Arial" w:hAnsi="Arial" w:cs="Arial"/>
          <w:sz w:val="22"/>
          <w:szCs w:val="22"/>
        </w:rPr>
      </w:pPr>
      <w:r w:rsidRPr="00EC5F8C">
        <w:rPr>
          <w:rFonts w:ascii="Arial" w:hAnsi="Arial" w:cs="Arial"/>
          <w:sz w:val="22"/>
          <w:szCs w:val="22"/>
        </w:rPr>
        <w:t>L’indice utilisé est le dernier indice connu par l’assureur au moment de l’émission de sa cotisation terme.</w:t>
      </w:r>
    </w:p>
    <w:p w14:paraId="1ED74A2C" w14:textId="77777777" w:rsidR="00CD72F8" w:rsidRPr="00EC5F8C" w:rsidRDefault="00CD72F8" w:rsidP="00481533">
      <w:pPr>
        <w:spacing w:line="288" w:lineRule="auto"/>
        <w:jc w:val="both"/>
        <w:rPr>
          <w:rFonts w:ascii="Arial" w:hAnsi="Arial" w:cs="Arial"/>
          <w:sz w:val="16"/>
          <w:szCs w:val="16"/>
        </w:rPr>
      </w:pPr>
      <w:r w:rsidRPr="00EC5F8C">
        <w:rPr>
          <w:rFonts w:ascii="Arial" w:hAnsi="Arial" w:cs="Arial"/>
          <w:sz w:val="16"/>
          <w:szCs w:val="16"/>
        </w:rPr>
        <w:t xml:space="preserve">(1) : A compléter </w:t>
      </w:r>
      <w:r w:rsidR="00481533" w:rsidRPr="00EC5F8C">
        <w:rPr>
          <w:rFonts w:ascii="Arial" w:hAnsi="Arial" w:cs="Arial"/>
          <w:sz w:val="16"/>
          <w:szCs w:val="16"/>
        </w:rPr>
        <w:t xml:space="preserve">uniquement </w:t>
      </w:r>
      <w:r w:rsidRPr="00EC5F8C">
        <w:rPr>
          <w:rFonts w:ascii="Arial" w:hAnsi="Arial" w:cs="Arial"/>
          <w:sz w:val="16"/>
          <w:szCs w:val="16"/>
        </w:rPr>
        <w:t>si l’intermédiaire est rémunéré en honoraires</w:t>
      </w:r>
      <w:r w:rsidR="00481533" w:rsidRPr="00EC5F8C">
        <w:rPr>
          <w:rFonts w:ascii="Arial" w:hAnsi="Arial" w:cs="Arial"/>
          <w:sz w:val="16"/>
          <w:szCs w:val="16"/>
        </w:rPr>
        <w:t>. Cet indice sera utilisé pour la revalorisation annuelle de sa rémunération.</w:t>
      </w:r>
    </w:p>
    <w:p w14:paraId="1ED74A2D" w14:textId="77777777" w:rsidR="00CD72F8" w:rsidRPr="00EC5F8C" w:rsidRDefault="00CD72F8" w:rsidP="00DB711B">
      <w:pPr>
        <w:spacing w:line="288" w:lineRule="auto"/>
        <w:jc w:val="both"/>
        <w:rPr>
          <w:rFonts w:ascii="Arial" w:hAnsi="Arial" w:cs="Arial"/>
          <w:sz w:val="22"/>
        </w:rPr>
      </w:pPr>
    </w:p>
    <w:p w14:paraId="1ED74A2E" w14:textId="77777777" w:rsidR="006E3D3A" w:rsidRPr="00EC5F8C" w:rsidRDefault="006E3D3A">
      <w:pPr>
        <w:spacing w:line="288" w:lineRule="auto"/>
        <w:jc w:val="both"/>
        <w:rPr>
          <w:rFonts w:ascii="Arial" w:hAnsi="Arial" w:cs="Arial"/>
          <w:sz w:val="22"/>
        </w:rPr>
      </w:pPr>
    </w:p>
    <w:p w14:paraId="1ED74A2F"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6" w:name="ART4"/>
      <w:r w:rsidRPr="00EC5F8C">
        <w:rPr>
          <w:rFonts w:ascii="Arial" w:hAnsi="Arial" w:cs="Arial"/>
          <w:b/>
          <w:sz w:val="28"/>
        </w:rPr>
        <w:t>4</w:t>
      </w:r>
      <w:r w:rsidR="006E3D3A" w:rsidRPr="00EC5F8C">
        <w:rPr>
          <w:rFonts w:ascii="Arial" w:hAnsi="Arial" w:cs="Arial"/>
          <w:b/>
          <w:sz w:val="28"/>
        </w:rPr>
        <w:t xml:space="preserve"> – Durée du marché</w:t>
      </w:r>
    </w:p>
    <w:bookmarkEnd w:id="6"/>
    <w:p w14:paraId="1ED74A30" w14:textId="77777777" w:rsidR="006E3D3A" w:rsidRPr="00EC5F8C" w:rsidRDefault="006E3D3A">
      <w:pPr>
        <w:spacing w:line="288" w:lineRule="auto"/>
        <w:jc w:val="both"/>
        <w:rPr>
          <w:rFonts w:ascii="Arial" w:hAnsi="Arial" w:cs="Arial"/>
          <w:sz w:val="22"/>
        </w:rPr>
      </w:pPr>
    </w:p>
    <w:p w14:paraId="1ED74A31" w14:textId="0B720426" w:rsidR="006E3D3A" w:rsidRPr="00EC5F8C" w:rsidRDefault="006E3D3A" w:rsidP="00917B80">
      <w:pPr>
        <w:spacing w:line="288" w:lineRule="auto"/>
        <w:jc w:val="both"/>
        <w:rPr>
          <w:rFonts w:ascii="Arial" w:hAnsi="Arial" w:cs="Arial"/>
          <w:sz w:val="22"/>
        </w:rPr>
      </w:pPr>
      <w:r w:rsidRPr="00FD6A9A">
        <w:rPr>
          <w:rFonts w:ascii="Arial" w:hAnsi="Arial" w:cs="Arial"/>
          <w:sz w:val="22"/>
        </w:rPr>
        <w:t xml:space="preserve">Le présent marché est conclu pour une durée de </w:t>
      </w:r>
      <w:r w:rsidR="00FD6A9A" w:rsidRPr="00FD6A9A">
        <w:rPr>
          <w:rFonts w:ascii="Arial" w:hAnsi="Arial" w:cs="Arial"/>
          <w:b/>
          <w:sz w:val="22"/>
        </w:rPr>
        <w:t>6</w:t>
      </w:r>
      <w:r w:rsidRPr="00FD6A9A">
        <w:rPr>
          <w:rFonts w:ascii="Arial" w:hAnsi="Arial" w:cs="Arial"/>
          <w:b/>
          <w:sz w:val="22"/>
        </w:rPr>
        <w:t xml:space="preserve"> ans</w:t>
      </w:r>
      <w:r w:rsidRPr="00FD6A9A">
        <w:rPr>
          <w:rFonts w:ascii="Arial" w:hAnsi="Arial" w:cs="Arial"/>
          <w:sz w:val="22"/>
        </w:rPr>
        <w:t xml:space="preserve"> à compter du </w:t>
      </w:r>
      <w:r w:rsidR="00CA04A0" w:rsidRPr="00FD6A9A">
        <w:rPr>
          <w:rFonts w:ascii="Arial" w:hAnsi="Arial" w:cs="Arial"/>
          <w:b/>
          <w:sz w:val="22"/>
        </w:rPr>
        <w:t>1</w:t>
      </w:r>
      <w:r w:rsidR="00CA04A0" w:rsidRPr="00FD6A9A">
        <w:rPr>
          <w:rFonts w:ascii="Arial" w:hAnsi="Arial" w:cs="Arial"/>
          <w:b/>
          <w:sz w:val="22"/>
          <w:vertAlign w:val="superscript"/>
        </w:rPr>
        <w:t>er</w:t>
      </w:r>
      <w:r w:rsidR="00CA04A0" w:rsidRPr="00FD6A9A">
        <w:rPr>
          <w:rFonts w:ascii="Arial" w:hAnsi="Arial" w:cs="Arial"/>
          <w:b/>
          <w:sz w:val="22"/>
        </w:rPr>
        <w:t xml:space="preserve"> janvier </w:t>
      </w:r>
      <w:r w:rsidR="008B3190" w:rsidRPr="00FD6A9A">
        <w:rPr>
          <w:rFonts w:ascii="Arial" w:hAnsi="Arial" w:cs="Arial"/>
          <w:b/>
          <w:sz w:val="22"/>
        </w:rPr>
        <w:t>202</w:t>
      </w:r>
      <w:r w:rsidR="0021688A" w:rsidRPr="00FD6A9A">
        <w:rPr>
          <w:rFonts w:ascii="Arial" w:hAnsi="Arial" w:cs="Arial"/>
          <w:b/>
          <w:sz w:val="22"/>
        </w:rPr>
        <w:t>6</w:t>
      </w:r>
      <w:r w:rsidRPr="00FD6A9A">
        <w:rPr>
          <w:rFonts w:ascii="Arial" w:hAnsi="Arial" w:cs="Arial"/>
          <w:sz w:val="22"/>
        </w:rPr>
        <w:t xml:space="preserve"> avec possibilité de</w:t>
      </w:r>
      <w:r w:rsidRPr="009A20DC">
        <w:rPr>
          <w:rFonts w:ascii="Arial" w:hAnsi="Arial" w:cs="Arial"/>
          <w:sz w:val="22"/>
        </w:rPr>
        <w:t xml:space="preserve"> résiliation annuelle pour chacune des parties moyennant un préavis</w:t>
      </w:r>
      <w:r w:rsidR="0030539E" w:rsidRPr="009A20DC">
        <w:rPr>
          <w:rFonts w:ascii="Arial" w:hAnsi="Arial" w:cs="Arial"/>
          <w:sz w:val="22"/>
        </w:rPr>
        <w:t xml:space="preserve"> </w:t>
      </w:r>
      <w:r w:rsidR="0030539E" w:rsidRPr="009A20DC">
        <w:rPr>
          <w:rFonts w:ascii="Arial" w:hAnsi="Arial"/>
          <w:sz w:val="22"/>
        </w:rPr>
        <w:t>de 6 mois.</w:t>
      </w:r>
    </w:p>
    <w:p w14:paraId="1ED74A32" w14:textId="77777777" w:rsidR="006E3D3A" w:rsidRPr="00EC5F8C" w:rsidRDefault="006E3D3A">
      <w:pPr>
        <w:spacing w:line="288" w:lineRule="auto"/>
        <w:jc w:val="both"/>
        <w:rPr>
          <w:rFonts w:ascii="Arial" w:hAnsi="Arial" w:cs="Arial"/>
          <w:sz w:val="22"/>
        </w:rPr>
      </w:pPr>
    </w:p>
    <w:p w14:paraId="1ED74A33" w14:textId="77777777" w:rsidR="006E3D3A" w:rsidRPr="00EC5F8C" w:rsidRDefault="006E3D3A">
      <w:pPr>
        <w:spacing w:line="288" w:lineRule="auto"/>
        <w:jc w:val="both"/>
        <w:rPr>
          <w:rFonts w:ascii="Arial" w:hAnsi="Arial" w:cs="Arial"/>
          <w:sz w:val="22"/>
        </w:rPr>
      </w:pPr>
    </w:p>
    <w:p w14:paraId="1ED74A34"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7" w:name="ART5"/>
      <w:r w:rsidRPr="00EC5F8C">
        <w:rPr>
          <w:rFonts w:ascii="Arial" w:hAnsi="Arial" w:cs="Arial"/>
          <w:b/>
          <w:sz w:val="28"/>
        </w:rPr>
        <w:t>5</w:t>
      </w:r>
      <w:r w:rsidR="006E3D3A" w:rsidRPr="00EC5F8C">
        <w:rPr>
          <w:rFonts w:ascii="Arial" w:hAnsi="Arial" w:cs="Arial"/>
          <w:b/>
          <w:sz w:val="28"/>
        </w:rPr>
        <w:t xml:space="preserve"> – Paiement</w:t>
      </w:r>
    </w:p>
    <w:bookmarkEnd w:id="7"/>
    <w:p w14:paraId="1ED74A35" w14:textId="77777777" w:rsidR="00307EF2" w:rsidRPr="00EC5F8C" w:rsidRDefault="00307EF2" w:rsidP="00307EF2">
      <w:pPr>
        <w:spacing w:line="288" w:lineRule="auto"/>
        <w:jc w:val="both"/>
        <w:rPr>
          <w:rFonts w:ascii="Arial" w:hAnsi="Arial" w:cs="Arial"/>
          <w:sz w:val="22"/>
        </w:rPr>
      </w:pPr>
    </w:p>
    <w:p w14:paraId="1ED74A36" w14:textId="77777777" w:rsidR="00307EF2" w:rsidRPr="00EC5F8C" w:rsidRDefault="00307EF2" w:rsidP="00307EF2">
      <w:pPr>
        <w:spacing w:line="288" w:lineRule="auto"/>
        <w:jc w:val="both"/>
        <w:rPr>
          <w:rFonts w:ascii="Arial" w:hAnsi="Arial" w:cs="Arial"/>
          <w:sz w:val="22"/>
        </w:rPr>
      </w:pPr>
      <w:r w:rsidRPr="00EC5F8C">
        <w:rPr>
          <w:rFonts w:ascii="Arial" w:hAnsi="Arial" w:cs="Arial"/>
          <w:sz w:val="22"/>
        </w:rPr>
        <w:t>L’acheteur se libérera des sommes dues au titre du présent marché en faisant porter le montant au crédit du compte dont l’IBAN et BIC joint (joindre un justificatif)</w:t>
      </w:r>
      <w:r w:rsidR="00ED77FE" w:rsidRPr="00EC5F8C">
        <w:rPr>
          <w:rFonts w:ascii="Arial" w:hAnsi="Arial" w:cs="Arial"/>
          <w:sz w:val="22"/>
        </w:rPr>
        <w:t>.</w:t>
      </w:r>
    </w:p>
    <w:p w14:paraId="1ED74A37" w14:textId="77777777" w:rsidR="00307EF2" w:rsidRPr="00EC5F8C" w:rsidRDefault="00307EF2" w:rsidP="00307EF2">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307EF2" w:rsidRPr="00EC5F8C" w14:paraId="1ED74A3B" w14:textId="77777777" w:rsidTr="00BF0B8F">
        <w:trPr>
          <w:trHeight w:val="567"/>
        </w:trPr>
        <w:tc>
          <w:tcPr>
            <w:tcW w:w="1129" w:type="pct"/>
            <w:tcBorders>
              <w:right w:val="double" w:sz="4" w:space="0" w:color="auto"/>
            </w:tcBorders>
            <w:shd w:val="clear" w:color="auto" w:fill="D9D9D9"/>
          </w:tcPr>
          <w:p w14:paraId="1ED74A38" w14:textId="77777777" w:rsidR="00307EF2" w:rsidRPr="00EC5F8C" w:rsidRDefault="00307EF2" w:rsidP="00BF0B8F">
            <w:pPr>
              <w:spacing w:line="288" w:lineRule="auto"/>
              <w:jc w:val="both"/>
              <w:rPr>
                <w:rFonts w:ascii="Arial" w:hAnsi="Arial" w:cs="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1ED74A39"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1ED74A3A"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BIC</w:t>
            </w:r>
          </w:p>
        </w:tc>
      </w:tr>
      <w:tr w:rsidR="00307EF2" w:rsidRPr="00EC5F8C" w14:paraId="1ED74A43" w14:textId="77777777" w:rsidTr="00BF0B8F">
        <w:tc>
          <w:tcPr>
            <w:tcW w:w="1129" w:type="pct"/>
            <w:tcBorders>
              <w:right w:val="double" w:sz="4" w:space="0" w:color="auto"/>
            </w:tcBorders>
            <w:shd w:val="clear" w:color="auto" w:fill="auto"/>
            <w:vAlign w:val="center"/>
          </w:tcPr>
          <w:p w14:paraId="1ED74A3C"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1ED74A3D"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Pays</w:t>
            </w:r>
          </w:p>
        </w:tc>
        <w:tc>
          <w:tcPr>
            <w:tcW w:w="645" w:type="pct"/>
            <w:tcBorders>
              <w:top w:val="double" w:sz="4" w:space="0" w:color="auto"/>
              <w:bottom w:val="double" w:sz="4" w:space="0" w:color="auto"/>
            </w:tcBorders>
            <w:shd w:val="clear" w:color="auto" w:fill="auto"/>
            <w:vAlign w:val="center"/>
          </w:tcPr>
          <w:p w14:paraId="1ED74A3E"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1ED74A3F"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1ED74A40"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Banque</w:t>
            </w:r>
          </w:p>
        </w:tc>
        <w:tc>
          <w:tcPr>
            <w:tcW w:w="645" w:type="pct"/>
            <w:tcBorders>
              <w:top w:val="double" w:sz="4" w:space="0" w:color="auto"/>
              <w:bottom w:val="double" w:sz="4" w:space="0" w:color="auto"/>
            </w:tcBorders>
            <w:shd w:val="clear" w:color="auto" w:fill="auto"/>
            <w:vAlign w:val="center"/>
          </w:tcPr>
          <w:p w14:paraId="1ED74A41"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1ED74A42"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Code localisation</w:t>
            </w:r>
          </w:p>
        </w:tc>
      </w:tr>
      <w:tr w:rsidR="00307EF2" w:rsidRPr="00EC5F8C" w14:paraId="1ED74A4B" w14:textId="77777777" w:rsidTr="00BF0B8F">
        <w:trPr>
          <w:trHeight w:val="567"/>
        </w:trPr>
        <w:tc>
          <w:tcPr>
            <w:tcW w:w="1129" w:type="pct"/>
            <w:tcBorders>
              <w:right w:val="double" w:sz="4" w:space="0" w:color="auto"/>
            </w:tcBorders>
            <w:shd w:val="clear" w:color="auto" w:fill="auto"/>
            <w:vAlign w:val="center"/>
          </w:tcPr>
          <w:p w14:paraId="1ED74A44"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ED74A45"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1ED74A46"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ED74A47"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ED74A48"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1ED74A49"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ED74A4A" w14:textId="77777777" w:rsidR="00307EF2" w:rsidRPr="00EC5F8C" w:rsidRDefault="00307EF2" w:rsidP="00BF0B8F">
            <w:pPr>
              <w:spacing w:line="288" w:lineRule="auto"/>
              <w:jc w:val="center"/>
              <w:rPr>
                <w:rFonts w:ascii="Arial" w:hAnsi="Arial" w:cs="Arial"/>
                <w:b/>
                <w:sz w:val="22"/>
              </w:rPr>
            </w:pPr>
          </w:p>
        </w:tc>
      </w:tr>
      <w:tr w:rsidR="00307EF2" w:rsidRPr="00EC5F8C" w14:paraId="1ED74A53" w14:textId="77777777" w:rsidTr="00BF0B8F">
        <w:trPr>
          <w:trHeight w:val="567"/>
        </w:trPr>
        <w:tc>
          <w:tcPr>
            <w:tcW w:w="1129" w:type="pct"/>
            <w:tcBorders>
              <w:right w:val="double" w:sz="4" w:space="0" w:color="auto"/>
            </w:tcBorders>
            <w:shd w:val="clear" w:color="auto" w:fill="auto"/>
            <w:vAlign w:val="center"/>
          </w:tcPr>
          <w:p w14:paraId="1ED74A4C"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ED74A4D"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1ED74A4E"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ED74A4F"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ED74A50"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1ED74A51"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ED74A52" w14:textId="77777777" w:rsidR="00307EF2" w:rsidRPr="00EC5F8C" w:rsidRDefault="00307EF2" w:rsidP="00BF0B8F">
            <w:pPr>
              <w:spacing w:line="288" w:lineRule="auto"/>
              <w:jc w:val="center"/>
              <w:rPr>
                <w:rFonts w:ascii="Arial" w:hAnsi="Arial" w:cs="Arial"/>
                <w:b/>
                <w:sz w:val="22"/>
              </w:rPr>
            </w:pPr>
          </w:p>
        </w:tc>
      </w:tr>
    </w:tbl>
    <w:p w14:paraId="1ED74A54" w14:textId="77777777" w:rsidR="006E3D3A" w:rsidRPr="00EC5F8C" w:rsidRDefault="006E3D3A">
      <w:pPr>
        <w:spacing w:line="288" w:lineRule="auto"/>
        <w:jc w:val="both"/>
        <w:rPr>
          <w:rFonts w:ascii="Arial" w:hAnsi="Arial" w:cs="Arial"/>
          <w:sz w:val="22"/>
        </w:rPr>
      </w:pPr>
      <w:r w:rsidRPr="00EC5F8C">
        <w:rPr>
          <w:rFonts w:ascii="Arial" w:hAnsi="Arial" w:cs="Arial"/>
          <w:b/>
          <w:sz w:val="18"/>
        </w:rPr>
        <w:br w:type="page"/>
      </w:r>
    </w:p>
    <w:p w14:paraId="1ED74A55" w14:textId="77777777" w:rsidR="006E3D3A" w:rsidRDefault="006E3D3A">
      <w:pPr>
        <w:spacing w:line="288" w:lineRule="auto"/>
        <w:jc w:val="both"/>
        <w:rPr>
          <w:rFonts w:ascii="Arial" w:hAnsi="Arial" w:cs="Arial"/>
          <w:sz w:val="22"/>
        </w:rPr>
      </w:pPr>
    </w:p>
    <w:p w14:paraId="1ED74A56" w14:textId="77777777" w:rsidR="00610713" w:rsidRPr="00EC5F8C" w:rsidRDefault="00610713">
      <w:pPr>
        <w:spacing w:line="288" w:lineRule="auto"/>
        <w:jc w:val="both"/>
        <w:rPr>
          <w:rFonts w:ascii="Arial" w:hAnsi="Arial" w:cs="Arial"/>
          <w:sz w:val="22"/>
        </w:rPr>
      </w:pPr>
    </w:p>
    <w:p w14:paraId="1ED74A57"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8" w:name="ART6"/>
      <w:r w:rsidRPr="00EC5F8C">
        <w:rPr>
          <w:rFonts w:ascii="Arial" w:hAnsi="Arial" w:cs="Arial"/>
          <w:b/>
          <w:sz w:val="28"/>
        </w:rPr>
        <w:t>6</w:t>
      </w:r>
      <w:r w:rsidR="006E3D3A" w:rsidRPr="00EC5F8C">
        <w:rPr>
          <w:rFonts w:ascii="Arial" w:hAnsi="Arial" w:cs="Arial"/>
          <w:b/>
          <w:sz w:val="28"/>
        </w:rPr>
        <w:t xml:space="preserve"> – Groupement conjoint </w:t>
      </w:r>
      <w:bookmarkEnd w:id="8"/>
      <w:r w:rsidR="006E3D3A" w:rsidRPr="00EC5F8C">
        <w:rPr>
          <w:rFonts w:ascii="Arial" w:hAnsi="Arial" w:cs="Arial"/>
          <w:b/>
          <w:sz w:val="28"/>
        </w:rPr>
        <w:t>– Désignation du mandataire</w:t>
      </w:r>
    </w:p>
    <w:p w14:paraId="1ED74A58" w14:textId="77777777" w:rsidR="006E3D3A" w:rsidRPr="00EC5F8C" w:rsidRDefault="006E3D3A">
      <w:pPr>
        <w:spacing w:line="288" w:lineRule="auto"/>
        <w:jc w:val="both"/>
        <w:rPr>
          <w:rFonts w:ascii="Arial" w:hAnsi="Arial" w:cs="Arial"/>
          <w:b/>
          <w:sz w:val="22"/>
        </w:rPr>
      </w:pPr>
    </w:p>
    <w:p w14:paraId="1ED74A59" w14:textId="77777777" w:rsidR="006E3D3A" w:rsidRPr="00EC5F8C" w:rsidRDefault="006E3D3A">
      <w:pPr>
        <w:spacing w:line="288" w:lineRule="auto"/>
        <w:jc w:val="both"/>
        <w:rPr>
          <w:rFonts w:ascii="Arial" w:hAnsi="Arial" w:cs="Arial"/>
          <w:b/>
          <w:sz w:val="22"/>
        </w:rPr>
      </w:pPr>
      <w:r w:rsidRPr="00EC5F8C">
        <w:rPr>
          <w:rFonts w:ascii="Arial" w:hAnsi="Arial" w:cs="Arial"/>
          <w:b/>
          <w:sz w:val="22"/>
        </w:rPr>
        <w:t>Cette information est obligatoire, sous peine de rejet de l’offre.</w:t>
      </w:r>
    </w:p>
    <w:p w14:paraId="1ED74A5A" w14:textId="77777777" w:rsidR="006E3D3A" w:rsidRPr="00EC5F8C" w:rsidRDefault="006E3D3A">
      <w:pPr>
        <w:spacing w:line="288" w:lineRule="auto"/>
        <w:jc w:val="both"/>
        <w:rPr>
          <w:rFonts w:ascii="Arial" w:hAnsi="Arial" w:cs="Arial"/>
          <w:sz w:val="22"/>
        </w:rPr>
      </w:pPr>
    </w:p>
    <w:p w14:paraId="1ED74A5B" w14:textId="77777777" w:rsidR="006E3D3A" w:rsidRPr="00EC5F8C" w:rsidRDefault="006E3D3A">
      <w:pPr>
        <w:spacing w:line="288" w:lineRule="auto"/>
        <w:jc w:val="both"/>
        <w:rPr>
          <w:rFonts w:ascii="Arial" w:hAnsi="Arial" w:cs="Arial"/>
          <w:sz w:val="22"/>
        </w:rPr>
      </w:pPr>
    </w:p>
    <w:p w14:paraId="1ED74A5C"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En cas de groupement conjoint (constitué par exemple entre un assureur et un courtier), </w:t>
      </w:r>
      <w:r w:rsidRPr="00EC5F8C">
        <w:rPr>
          <w:rFonts w:ascii="Arial" w:hAnsi="Arial" w:cs="Arial"/>
          <w:b/>
          <w:sz w:val="22"/>
        </w:rPr>
        <w:t>le mandataire</w:t>
      </w:r>
      <w:r w:rsidRPr="00EC5F8C">
        <w:rPr>
          <w:rFonts w:ascii="Arial" w:hAnsi="Arial" w:cs="Arial"/>
          <w:sz w:val="22"/>
        </w:rPr>
        <w:t xml:space="preserve"> du groupement (au sens de</w:t>
      </w:r>
      <w:r w:rsidR="00B13480" w:rsidRPr="00EC5F8C">
        <w:rPr>
          <w:rFonts w:ascii="Arial" w:hAnsi="Arial" w:cs="Arial"/>
          <w:sz w:val="22"/>
        </w:rPr>
        <w:t xml:space="preserve">s articles </w:t>
      </w:r>
      <w:r w:rsidR="001B7FBF" w:rsidRPr="00EC5F8C">
        <w:rPr>
          <w:rFonts w:ascii="Arial" w:hAnsi="Arial" w:cs="Arial"/>
          <w:b/>
          <w:sz w:val="22"/>
          <w:szCs w:val="22"/>
        </w:rPr>
        <w:t>R 2142-19 et suivants</w:t>
      </w:r>
      <w:r w:rsidR="00B13480" w:rsidRPr="00EC5F8C">
        <w:rPr>
          <w:rFonts w:ascii="Arial" w:hAnsi="Arial" w:cs="Arial"/>
          <w:b/>
          <w:sz w:val="22"/>
          <w:szCs w:val="22"/>
        </w:rPr>
        <w:t xml:space="preserve"> du Code de la commande publique</w:t>
      </w:r>
      <w:r w:rsidRPr="00EC5F8C">
        <w:rPr>
          <w:rFonts w:ascii="Arial" w:hAnsi="Arial" w:cs="Arial"/>
          <w:sz w:val="22"/>
        </w:rPr>
        <w:t xml:space="preserve">) doit être </w:t>
      </w:r>
      <w:r w:rsidRPr="00EC5F8C">
        <w:rPr>
          <w:rFonts w:ascii="Arial" w:hAnsi="Arial" w:cs="Arial"/>
          <w:b/>
          <w:sz w:val="22"/>
        </w:rPr>
        <w:t>obligatoirement</w:t>
      </w:r>
      <w:r w:rsidR="00BE0D98" w:rsidRPr="00EC5F8C">
        <w:rPr>
          <w:rFonts w:ascii="Arial" w:hAnsi="Arial" w:cs="Arial"/>
          <w:sz w:val="22"/>
        </w:rPr>
        <w:t xml:space="preserve"> désigné ci-après</w:t>
      </w:r>
      <w:r w:rsidRPr="00EC5F8C">
        <w:rPr>
          <w:rFonts w:ascii="Arial" w:hAnsi="Arial" w:cs="Arial"/>
          <w:sz w:val="22"/>
        </w:rPr>
        <w:t xml:space="preserve"> </w:t>
      </w:r>
      <w:r w:rsidRPr="00EC5F8C">
        <w:rPr>
          <w:rFonts w:ascii="Arial" w:hAnsi="Arial" w:cs="Arial"/>
          <w:b/>
          <w:sz w:val="22"/>
        </w:rPr>
        <w:t>(1)</w:t>
      </w:r>
      <w:r w:rsidRPr="00EC5F8C">
        <w:rPr>
          <w:rFonts w:ascii="Arial" w:hAnsi="Arial" w:cs="Arial"/>
          <w:sz w:val="22"/>
        </w:rPr>
        <w:t xml:space="preserve"> :</w:t>
      </w:r>
    </w:p>
    <w:p w14:paraId="1ED74A5D" w14:textId="77777777" w:rsidR="006E3D3A" w:rsidRPr="00EC5F8C" w:rsidRDefault="006E3D3A">
      <w:pPr>
        <w:tabs>
          <w:tab w:val="left" w:pos="5760"/>
        </w:tabs>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610713" w:rsidRPr="00D709A4" w14:paraId="1ED74A65" w14:textId="77777777" w:rsidTr="00A55DA6">
        <w:tc>
          <w:tcPr>
            <w:tcW w:w="2894" w:type="pct"/>
            <w:tcBorders>
              <w:top w:val="nil"/>
              <w:left w:val="nil"/>
              <w:bottom w:val="nil"/>
              <w:right w:val="double" w:sz="4" w:space="0" w:color="auto"/>
            </w:tcBorders>
          </w:tcPr>
          <w:p w14:paraId="1ED74A5E" w14:textId="77777777" w:rsidR="00610713" w:rsidRPr="00D709A4" w:rsidRDefault="00610713" w:rsidP="00A55DA6">
            <w:pPr>
              <w:tabs>
                <w:tab w:val="left" w:pos="5760"/>
              </w:tabs>
              <w:spacing w:line="288" w:lineRule="auto"/>
              <w:rPr>
                <w:rFonts w:ascii="Arial" w:hAnsi="Arial"/>
                <w:sz w:val="22"/>
              </w:rPr>
            </w:pPr>
            <w:bookmarkStart w:id="9" w:name="_Hlk187937379"/>
          </w:p>
          <w:p w14:paraId="1ED74A5F" w14:textId="77777777" w:rsidR="00610713" w:rsidRPr="00D709A4" w:rsidRDefault="008F02F4" w:rsidP="00A55DA6">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L’assureur </w:t>
            </w:r>
          </w:p>
          <w:p w14:paraId="1ED74A60" w14:textId="77777777" w:rsidR="00610713" w:rsidRPr="00D709A4" w:rsidRDefault="008F02F4" w:rsidP="00A55DA6">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L’apériteur (en cas de coassurance) </w:t>
            </w:r>
          </w:p>
          <w:p w14:paraId="1ED74A61" w14:textId="77777777" w:rsidR="00610713" w:rsidRPr="00D709A4" w:rsidRDefault="008F02F4" w:rsidP="00A55DA6">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Le courtier </w:t>
            </w:r>
          </w:p>
          <w:p w14:paraId="1ED74A62" w14:textId="77777777" w:rsidR="00610713" w:rsidRPr="00D709A4" w:rsidRDefault="008F02F4" w:rsidP="00A55DA6">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L’agent </w:t>
            </w:r>
          </w:p>
          <w:p w14:paraId="1ED74A63" w14:textId="77777777" w:rsidR="00610713" w:rsidRPr="00D709A4" w:rsidRDefault="00610713" w:rsidP="00A55DA6">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1ED74A64" w14:textId="77777777" w:rsidR="00610713" w:rsidRPr="00D709A4" w:rsidRDefault="00610713" w:rsidP="00A55DA6">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9"/>
    </w:tbl>
    <w:p w14:paraId="1ED74A66" w14:textId="77777777" w:rsidR="006E3D3A" w:rsidRPr="00EC5F8C" w:rsidRDefault="006E3D3A">
      <w:pPr>
        <w:tabs>
          <w:tab w:val="left" w:pos="5760"/>
        </w:tabs>
        <w:spacing w:line="288" w:lineRule="auto"/>
        <w:jc w:val="both"/>
        <w:rPr>
          <w:rFonts w:ascii="Arial" w:hAnsi="Arial" w:cs="Arial"/>
          <w:sz w:val="18"/>
          <w:szCs w:val="18"/>
        </w:rPr>
      </w:pPr>
    </w:p>
    <w:p w14:paraId="1ED74A67" w14:textId="77777777" w:rsidR="006E3D3A" w:rsidRPr="00EC5F8C" w:rsidRDefault="006E3D3A">
      <w:pPr>
        <w:spacing w:line="288" w:lineRule="auto"/>
        <w:rPr>
          <w:rFonts w:ascii="Arial" w:hAnsi="Arial" w:cs="Arial"/>
          <w:b/>
          <w:sz w:val="18"/>
        </w:rPr>
      </w:pPr>
      <w:r w:rsidRPr="00EC5F8C">
        <w:rPr>
          <w:rFonts w:ascii="Arial" w:hAnsi="Arial" w:cs="Arial"/>
          <w:b/>
          <w:sz w:val="18"/>
        </w:rPr>
        <w:t>(1) cocher la case correspondante au statut de la personne désignée comme mandataire</w:t>
      </w:r>
    </w:p>
    <w:p w14:paraId="1ED74A68" w14:textId="77777777" w:rsidR="006E3D3A" w:rsidRPr="00EC5F8C" w:rsidRDefault="006E3D3A">
      <w:pPr>
        <w:spacing w:line="288" w:lineRule="auto"/>
        <w:rPr>
          <w:rFonts w:ascii="Arial" w:hAnsi="Arial" w:cs="Arial"/>
          <w:sz w:val="18"/>
          <w:szCs w:val="18"/>
        </w:rPr>
      </w:pPr>
    </w:p>
    <w:p w14:paraId="1ED74A69" w14:textId="77777777" w:rsidR="00E71BF7" w:rsidRPr="00EC5F8C" w:rsidRDefault="00E71BF7" w:rsidP="00E71BF7">
      <w:pPr>
        <w:pBdr>
          <w:top w:val="double" w:sz="4" w:space="1" w:color="auto"/>
          <w:left w:val="double" w:sz="4" w:space="4" w:color="auto"/>
          <w:bottom w:val="double" w:sz="4" w:space="1" w:color="auto"/>
          <w:right w:val="double" w:sz="4" w:space="4" w:color="auto"/>
        </w:pBdr>
        <w:jc w:val="both"/>
        <w:rPr>
          <w:rFonts w:ascii="Arial" w:hAnsi="Arial" w:cs="Arial"/>
          <w:b/>
          <w:sz w:val="18"/>
          <w:szCs w:val="18"/>
        </w:rPr>
      </w:pPr>
    </w:p>
    <w:p w14:paraId="1ED74A6A" w14:textId="77777777" w:rsidR="00E71BF7" w:rsidRPr="00EC5F8C"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b/>
          <w:sz w:val="22"/>
        </w:rPr>
      </w:pPr>
      <w:r w:rsidRPr="00EC5F8C">
        <w:rPr>
          <w:rFonts w:ascii="Arial" w:hAnsi="Arial" w:cs="Arial"/>
          <w:b/>
          <w:sz w:val="22"/>
        </w:rPr>
        <w:t>Texte de</w:t>
      </w:r>
      <w:r w:rsidR="003910A0" w:rsidRPr="00EC5F8C">
        <w:rPr>
          <w:rFonts w:ascii="Arial" w:hAnsi="Arial" w:cs="Arial"/>
          <w:b/>
          <w:sz w:val="22"/>
        </w:rPr>
        <w:t>s articles R 2142-19 et suivants du Code de la commande publique</w:t>
      </w:r>
    </w:p>
    <w:p w14:paraId="1ED74A6B" w14:textId="77777777" w:rsidR="00E71BF7" w:rsidRPr="00EC5F8C"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sz w:val="20"/>
        </w:rPr>
      </w:pPr>
      <w:r w:rsidRPr="00EC5F8C">
        <w:rPr>
          <w:rFonts w:ascii="Arial" w:hAnsi="Arial" w:cs="Arial"/>
          <w:sz w:val="20"/>
        </w:rPr>
        <w:t>Extraits</w:t>
      </w:r>
    </w:p>
    <w:p w14:paraId="1ED74A6C" w14:textId="77777777" w:rsidR="00E71BF7" w:rsidRPr="00EC5F8C" w:rsidRDefault="00E71BF7" w:rsidP="00622E6B">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p>
    <w:p w14:paraId="1ED74A6D" w14:textId="77777777" w:rsidR="00B13480" w:rsidRPr="00EC5F8C" w:rsidRDefault="00B13480" w:rsidP="00B13480">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r w:rsidRPr="00EC5F8C">
        <w:rPr>
          <w:rFonts w:ascii="Arial" w:hAnsi="Arial" w:cs="Arial"/>
          <w:sz w:val="18"/>
          <w:szCs w:val="18"/>
        </w:rPr>
        <w:t>Article R2142-19 :</w:t>
      </w:r>
      <w:r w:rsidR="00D967F3" w:rsidRPr="00EC5F8C">
        <w:rPr>
          <w:rFonts w:ascii="Arial" w:hAnsi="Arial" w:cs="Arial"/>
          <w:sz w:val="18"/>
          <w:szCs w:val="18"/>
        </w:rPr>
        <w:t xml:space="preserve"> Les groupements d’opérateurs économiques peuvent participer aux procédures de passation de marchés</w:t>
      </w:r>
      <w:r w:rsidRPr="00EC5F8C">
        <w:rPr>
          <w:rFonts w:ascii="Arial" w:hAnsi="Arial" w:cs="Arial"/>
          <w:sz w:val="18"/>
          <w:szCs w:val="18"/>
        </w:rPr>
        <w:t>.</w:t>
      </w:r>
    </w:p>
    <w:p w14:paraId="1ED74A6E" w14:textId="77777777" w:rsidR="00B13480"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 xml:space="preserve">Article R2142-20 : </w:t>
      </w:r>
      <w:r w:rsidR="00D967F3" w:rsidRPr="00EC5F8C">
        <w:rPr>
          <w:rFonts w:ascii="Arial" w:hAnsi="Arial" w:cs="Arial"/>
          <w:sz w:val="18"/>
          <w:szCs w:val="18"/>
        </w:rPr>
        <w:t>Le groupement est</w:t>
      </w:r>
      <w:r w:rsidRPr="00EC5F8C">
        <w:rPr>
          <w:rFonts w:ascii="Arial" w:hAnsi="Arial" w:cs="Arial"/>
          <w:sz w:val="18"/>
          <w:szCs w:val="18"/>
        </w:rPr>
        <w:t> :</w:t>
      </w:r>
    </w:p>
    <w:p w14:paraId="1ED74A6F" w14:textId="77777777" w:rsidR="00D967F3"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1° C</w:t>
      </w:r>
      <w:r w:rsidR="00D967F3" w:rsidRPr="00EC5F8C">
        <w:rPr>
          <w:rFonts w:ascii="Arial" w:hAnsi="Arial" w:cs="Arial"/>
          <w:sz w:val="18"/>
          <w:szCs w:val="18"/>
        </w:rPr>
        <w:t>onjoint lorsque chacun des opérateurs économiques membres du groupement s’engage à exécuter la ou les prestations qui sont susceptibles de lui être attribuées dans le marché</w:t>
      </w:r>
      <w:r w:rsidRPr="00EC5F8C">
        <w:rPr>
          <w:rFonts w:ascii="Arial" w:hAnsi="Arial" w:cs="Arial"/>
          <w:sz w:val="18"/>
          <w:szCs w:val="18"/>
        </w:rPr>
        <w:t> ;</w:t>
      </w:r>
    </w:p>
    <w:p w14:paraId="1ED74A70" w14:textId="77777777" w:rsidR="00D967F3"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2° S</w:t>
      </w:r>
      <w:r w:rsidR="00D967F3" w:rsidRPr="00EC5F8C">
        <w:rPr>
          <w:rFonts w:ascii="Arial" w:hAnsi="Arial" w:cs="Arial"/>
          <w:sz w:val="18"/>
          <w:szCs w:val="18"/>
        </w:rPr>
        <w:t>olidaire lorsque chacun des opérateurs économiques membres du groupement est engagé financièrement pour la totalité du marché</w:t>
      </w:r>
      <w:r w:rsidRPr="00EC5F8C">
        <w:rPr>
          <w:rFonts w:ascii="Arial" w:hAnsi="Arial" w:cs="Arial"/>
          <w:sz w:val="18"/>
          <w:szCs w:val="18"/>
        </w:rPr>
        <w:t>.</w:t>
      </w:r>
    </w:p>
    <w:p w14:paraId="1ED74A71"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R2142-21 :</w:t>
      </w:r>
      <w:r w:rsidRPr="00EC5F8C">
        <w:rPr>
          <w:rFonts w:ascii="Arial" w:hAnsi="Arial" w:cs="Arial"/>
        </w:rPr>
        <w:t xml:space="preserve"> </w:t>
      </w:r>
      <w:r w:rsidRPr="00EC5F8C">
        <w:rPr>
          <w:rFonts w:ascii="Arial" w:hAnsi="Arial" w:cs="Arial"/>
          <w:sz w:val="18"/>
          <w:szCs w:val="18"/>
        </w:rPr>
        <w:t>Les documents de la consultation peuvent interdire aux candidats de présenter pour le marché ou certains de ses lots plusieurs candidatures en agissant à la fois :</w:t>
      </w:r>
    </w:p>
    <w:p w14:paraId="1ED74A72"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1° En qualité de candidats individuels et de membres d'un ou plusieurs groupements ;</w:t>
      </w:r>
    </w:p>
    <w:p w14:paraId="1ED74A73"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2° En qualité de membres de plusieurs groupements.</w:t>
      </w:r>
    </w:p>
    <w:p w14:paraId="1ED74A74"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R2142-22 :</w:t>
      </w:r>
      <w:r w:rsidR="00D967F3" w:rsidRPr="00EC5F8C">
        <w:rPr>
          <w:rFonts w:ascii="Arial" w:hAnsi="Arial" w:cs="Arial"/>
          <w:sz w:val="18"/>
          <w:szCs w:val="18"/>
        </w:rPr>
        <w:t xml:space="preserve"> </w:t>
      </w:r>
      <w:r w:rsidRPr="00EC5F8C">
        <w:rPr>
          <w:rFonts w:ascii="Arial" w:hAnsi="Arial" w:cs="Arial"/>
          <w:sz w:val="18"/>
          <w:szCs w:val="18"/>
        </w:rPr>
        <w:t>L'acheteur ne peut exiger que le groupement d'opérateurs économiques ait une forme juridique déterminée pour la présentation d'une candidature ou d'une offre.</w:t>
      </w:r>
    </w:p>
    <w:p w14:paraId="1ED74A75" w14:textId="77777777" w:rsidR="00D967F3"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1ED74A76"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R2142-23 :</w:t>
      </w:r>
      <w:r w:rsidRPr="00EC5F8C">
        <w:rPr>
          <w:rFonts w:ascii="Arial" w:hAnsi="Arial" w:cs="Arial"/>
        </w:rPr>
        <w:t xml:space="preserve"> </w:t>
      </w:r>
      <w:r w:rsidRPr="00EC5F8C">
        <w:rPr>
          <w:rFonts w:ascii="Arial" w:hAnsi="Arial" w:cs="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1ED74A77"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R2142-24 :</w:t>
      </w:r>
      <w:r w:rsidRPr="00EC5F8C">
        <w:rPr>
          <w:rFonts w:ascii="Arial" w:hAnsi="Arial" w:cs="Arial"/>
        </w:rPr>
        <w:t xml:space="preserve"> </w:t>
      </w:r>
      <w:r w:rsidRPr="00EC5F8C">
        <w:rPr>
          <w:rFonts w:ascii="Arial" w:hAnsi="Arial" w:cs="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1ED74A78"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Si le marché le prévoit, le mandataire du groupement conjoint est solidaire, pour l'exécution du marché, de chacun des membres du groupement pour ses obligations contractuelles à l'égard de l'acheteur.</w:t>
      </w:r>
    </w:p>
    <w:p w14:paraId="1ED74A79"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R2142-25 : L'appréciation des capacités d'un groupement d'opérateurs économiques est globale. Il n'est pas exigé que chaque membre du groupement ait la totalité des capacités requises pour exécuter le marché.</w:t>
      </w:r>
    </w:p>
    <w:p w14:paraId="1ED74A7A" w14:textId="77777777" w:rsidR="006E3D3A" w:rsidRPr="00EC5F8C" w:rsidRDefault="00B13480" w:rsidP="00610713">
      <w:pPr>
        <w:pBdr>
          <w:top w:val="double" w:sz="4" w:space="1" w:color="auto"/>
          <w:left w:val="double" w:sz="4" w:space="4" w:color="auto"/>
          <w:bottom w:val="double" w:sz="4" w:space="1" w:color="auto"/>
          <w:right w:val="double" w:sz="4" w:space="4" w:color="auto"/>
        </w:pBdr>
        <w:jc w:val="both"/>
        <w:rPr>
          <w:rFonts w:ascii="Arial" w:hAnsi="Arial" w:cs="Arial"/>
          <w:sz w:val="22"/>
        </w:rPr>
      </w:pPr>
      <w:r w:rsidRPr="00EC5F8C">
        <w:rPr>
          <w:rFonts w:ascii="Arial" w:hAnsi="Arial" w:cs="Arial"/>
          <w:sz w:val="18"/>
          <w:szCs w:val="18"/>
        </w:rPr>
        <w:t>Article R2142-26 :</w:t>
      </w:r>
      <w:r w:rsidRPr="00EC5F8C">
        <w:rPr>
          <w:rFonts w:ascii="Arial" w:hAnsi="Arial" w:cs="Arial"/>
        </w:rPr>
        <w:t xml:space="preserve"> </w:t>
      </w:r>
      <w:r w:rsidRPr="00EC5F8C">
        <w:rPr>
          <w:rFonts w:ascii="Arial" w:hAnsi="Arial" w:cs="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sidR="006E3D3A" w:rsidRPr="00EC5F8C">
        <w:rPr>
          <w:rFonts w:ascii="Arial" w:hAnsi="Arial" w:cs="Arial"/>
          <w:sz w:val="22"/>
        </w:rPr>
        <w:br w:type="page"/>
      </w:r>
    </w:p>
    <w:p w14:paraId="1ED74A7B" w14:textId="77777777" w:rsidR="006E3D3A" w:rsidRDefault="006E3D3A">
      <w:pPr>
        <w:spacing w:line="288" w:lineRule="auto"/>
        <w:jc w:val="both"/>
        <w:rPr>
          <w:rFonts w:ascii="Arial" w:hAnsi="Arial" w:cs="Arial"/>
          <w:sz w:val="22"/>
        </w:rPr>
      </w:pPr>
    </w:p>
    <w:p w14:paraId="1ED74A7C" w14:textId="77777777" w:rsidR="00610713" w:rsidRPr="00EC5F8C" w:rsidRDefault="00610713">
      <w:pPr>
        <w:spacing w:line="288" w:lineRule="auto"/>
        <w:jc w:val="both"/>
        <w:rPr>
          <w:rFonts w:ascii="Arial" w:hAnsi="Arial" w:cs="Arial"/>
          <w:sz w:val="22"/>
        </w:rPr>
      </w:pPr>
    </w:p>
    <w:p w14:paraId="1ED74A7D"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10" w:name="ART7"/>
      <w:r w:rsidRPr="00EC5F8C">
        <w:rPr>
          <w:rFonts w:ascii="Arial" w:hAnsi="Arial" w:cs="Arial"/>
          <w:b/>
          <w:sz w:val="28"/>
        </w:rPr>
        <w:t>7</w:t>
      </w:r>
      <w:r w:rsidR="006E3D3A" w:rsidRPr="00EC5F8C">
        <w:rPr>
          <w:rFonts w:ascii="Arial" w:hAnsi="Arial" w:cs="Arial"/>
          <w:b/>
          <w:sz w:val="28"/>
        </w:rPr>
        <w:t xml:space="preserve"> – Délai de paiement</w:t>
      </w:r>
      <w:r w:rsidR="007B73C6" w:rsidRPr="00EC5F8C">
        <w:rPr>
          <w:rFonts w:ascii="Arial" w:hAnsi="Arial" w:cs="Arial"/>
          <w:b/>
          <w:sz w:val="28"/>
        </w:rPr>
        <w:t>,</w:t>
      </w:r>
      <w:bookmarkEnd w:id="10"/>
      <w:r w:rsidR="007B73C6" w:rsidRPr="00EC5F8C">
        <w:rPr>
          <w:rFonts w:ascii="Arial" w:hAnsi="Arial" w:cs="Arial"/>
          <w:b/>
          <w:sz w:val="28"/>
        </w:rPr>
        <w:t xml:space="preserve"> </w:t>
      </w:r>
      <w:r w:rsidR="006E3D3A" w:rsidRPr="00EC5F8C">
        <w:rPr>
          <w:rFonts w:ascii="Arial" w:hAnsi="Arial" w:cs="Arial"/>
          <w:b/>
          <w:sz w:val="28"/>
        </w:rPr>
        <w:t>intérêts moratoires</w:t>
      </w:r>
      <w:r w:rsidR="007B73C6" w:rsidRPr="00EC5F8C">
        <w:rPr>
          <w:rFonts w:ascii="Arial" w:hAnsi="Arial" w:cs="Arial"/>
          <w:b/>
          <w:sz w:val="28"/>
        </w:rPr>
        <w:t xml:space="preserve"> et facturation électronique</w:t>
      </w:r>
    </w:p>
    <w:p w14:paraId="1ED74A7E" w14:textId="77777777" w:rsidR="006E3D3A" w:rsidRPr="00EC5F8C" w:rsidRDefault="006E3D3A">
      <w:pPr>
        <w:spacing w:line="288" w:lineRule="auto"/>
        <w:jc w:val="both"/>
        <w:rPr>
          <w:rFonts w:ascii="Arial" w:hAnsi="Arial" w:cs="Arial"/>
          <w:sz w:val="22"/>
        </w:rPr>
      </w:pPr>
    </w:p>
    <w:p w14:paraId="1ED74A7F" w14:textId="77777777" w:rsidR="006E3D3A" w:rsidRPr="00EC5F8C" w:rsidRDefault="00702963">
      <w:pPr>
        <w:spacing w:line="288" w:lineRule="auto"/>
        <w:jc w:val="both"/>
        <w:rPr>
          <w:rFonts w:ascii="Arial" w:hAnsi="Arial" w:cs="Arial"/>
          <w:sz w:val="22"/>
          <w:u w:val="single"/>
        </w:rPr>
      </w:pPr>
      <w:r w:rsidRPr="00EC5F8C">
        <w:rPr>
          <w:rFonts w:ascii="Arial" w:hAnsi="Arial" w:cs="Arial"/>
          <w:sz w:val="22"/>
          <w:u w:val="single"/>
        </w:rPr>
        <w:t>7</w:t>
      </w:r>
      <w:r w:rsidR="006E3D3A" w:rsidRPr="00EC5F8C">
        <w:rPr>
          <w:rFonts w:ascii="Arial" w:hAnsi="Arial" w:cs="Arial"/>
          <w:sz w:val="22"/>
          <w:u w:val="single"/>
        </w:rPr>
        <w:t>.1 Délai de paiement</w:t>
      </w:r>
    </w:p>
    <w:p w14:paraId="1ED74A80" w14:textId="77777777" w:rsidR="006E3D3A" w:rsidRPr="00EC5F8C" w:rsidRDefault="006E3D3A">
      <w:pPr>
        <w:spacing w:line="288" w:lineRule="auto"/>
        <w:jc w:val="both"/>
        <w:rPr>
          <w:rFonts w:ascii="Arial" w:hAnsi="Arial" w:cs="Arial"/>
          <w:sz w:val="22"/>
          <w:u w:val="single"/>
        </w:rPr>
      </w:pPr>
    </w:p>
    <w:p w14:paraId="1ED74A81" w14:textId="77777777" w:rsidR="00E51D76" w:rsidRPr="00EC5F8C" w:rsidRDefault="00E51D76" w:rsidP="00E51D76">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003910A0" w:rsidRPr="00EC5F8C">
        <w:rPr>
          <w:rFonts w:ascii="Arial" w:hAnsi="Arial" w:cs="Arial"/>
          <w:b/>
          <w:sz w:val="22"/>
        </w:rPr>
        <w:t>aux articles L 2192-10</w:t>
      </w:r>
      <w:r w:rsidR="007A1D7B">
        <w:rPr>
          <w:rFonts w:ascii="Arial" w:hAnsi="Arial" w:cs="Arial"/>
          <w:b/>
          <w:sz w:val="22"/>
        </w:rPr>
        <w:t>,</w:t>
      </w:r>
      <w:r w:rsidR="003910A0" w:rsidRPr="00EC5F8C">
        <w:rPr>
          <w:rFonts w:ascii="Arial" w:hAnsi="Arial" w:cs="Arial"/>
          <w:b/>
          <w:sz w:val="22"/>
        </w:rPr>
        <w:t xml:space="preserve"> R 2192-10</w:t>
      </w:r>
      <w:r w:rsidR="007A1D7B" w:rsidRPr="007A1D7B">
        <w:rPr>
          <w:rFonts w:ascii="Arial" w:hAnsi="Arial" w:cs="Arial"/>
          <w:b/>
          <w:sz w:val="22"/>
        </w:rPr>
        <w:t xml:space="preserve"> </w:t>
      </w:r>
      <w:r w:rsidR="007A1D7B" w:rsidRPr="00EC5F8C">
        <w:rPr>
          <w:rFonts w:ascii="Arial" w:hAnsi="Arial" w:cs="Arial"/>
          <w:b/>
          <w:sz w:val="22"/>
        </w:rPr>
        <w:t>et</w:t>
      </w:r>
      <w:r w:rsidR="007A1D7B">
        <w:rPr>
          <w:rFonts w:ascii="Arial" w:hAnsi="Arial" w:cs="Arial"/>
          <w:b/>
          <w:sz w:val="22"/>
        </w:rPr>
        <w:t xml:space="preserve"> </w:t>
      </w:r>
      <w:r w:rsidR="007A1D7B" w:rsidRPr="00D134AC">
        <w:rPr>
          <w:rFonts w:ascii="Arial" w:hAnsi="Arial"/>
          <w:b/>
          <w:sz w:val="22"/>
        </w:rPr>
        <w:t xml:space="preserve">R 2192-11 </w:t>
      </w:r>
      <w:r w:rsidR="003910A0" w:rsidRPr="00EC5F8C">
        <w:rPr>
          <w:rFonts w:ascii="Arial" w:hAnsi="Arial" w:cs="Arial"/>
          <w:b/>
          <w:sz w:val="22"/>
        </w:rPr>
        <w:t>du Code de la commande publique</w:t>
      </w:r>
      <w:r w:rsidRPr="00EC5F8C">
        <w:rPr>
          <w:rFonts w:ascii="Arial" w:hAnsi="Arial" w:cs="Arial"/>
          <w:b/>
          <w:sz w:val="22"/>
        </w:rPr>
        <w:t>.</w:t>
      </w:r>
    </w:p>
    <w:p w14:paraId="1ED74A82" w14:textId="77777777" w:rsidR="006E3D3A" w:rsidRPr="00EC5F8C" w:rsidRDefault="006E3D3A">
      <w:pPr>
        <w:spacing w:line="288" w:lineRule="auto"/>
        <w:jc w:val="both"/>
        <w:rPr>
          <w:rFonts w:ascii="Arial" w:hAnsi="Arial" w:cs="Arial"/>
          <w:sz w:val="22"/>
        </w:rPr>
      </w:pPr>
    </w:p>
    <w:p w14:paraId="1ED74A83" w14:textId="77777777" w:rsidR="006E3D3A" w:rsidRPr="00EC5F8C" w:rsidRDefault="00702963">
      <w:pPr>
        <w:spacing w:line="288" w:lineRule="auto"/>
        <w:jc w:val="both"/>
        <w:rPr>
          <w:rFonts w:ascii="Arial" w:hAnsi="Arial" w:cs="Arial"/>
          <w:sz w:val="22"/>
          <w:u w:val="single"/>
        </w:rPr>
      </w:pPr>
      <w:r w:rsidRPr="00EC5F8C">
        <w:rPr>
          <w:rFonts w:ascii="Arial" w:hAnsi="Arial" w:cs="Arial"/>
          <w:sz w:val="22"/>
          <w:u w:val="single"/>
        </w:rPr>
        <w:t>7</w:t>
      </w:r>
      <w:r w:rsidR="006E3D3A" w:rsidRPr="00EC5F8C">
        <w:rPr>
          <w:rFonts w:ascii="Arial" w:hAnsi="Arial" w:cs="Arial"/>
          <w:sz w:val="22"/>
          <w:u w:val="single"/>
        </w:rPr>
        <w:t>.2 Intérêts moratoires</w:t>
      </w:r>
    </w:p>
    <w:p w14:paraId="1ED74A84" w14:textId="77777777" w:rsidR="006E3D3A" w:rsidRPr="00EC5F8C" w:rsidRDefault="006E3D3A">
      <w:pPr>
        <w:spacing w:line="288" w:lineRule="auto"/>
        <w:jc w:val="both"/>
        <w:rPr>
          <w:rFonts w:ascii="Arial" w:hAnsi="Arial" w:cs="Arial"/>
          <w:sz w:val="22"/>
        </w:rPr>
      </w:pPr>
    </w:p>
    <w:p w14:paraId="1ED74A85" w14:textId="77777777" w:rsidR="008776EE" w:rsidRPr="00EC5F8C" w:rsidRDefault="008776EE" w:rsidP="008776EE">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003910A0" w:rsidRPr="00EC5F8C">
        <w:rPr>
          <w:rFonts w:ascii="Arial" w:hAnsi="Arial" w:cs="Arial"/>
          <w:b/>
          <w:sz w:val="22"/>
        </w:rPr>
        <w:t>aux articles L 2192-10</w:t>
      </w:r>
      <w:r w:rsidR="007A1D7B">
        <w:rPr>
          <w:rFonts w:ascii="Arial" w:hAnsi="Arial" w:cs="Arial"/>
          <w:b/>
          <w:sz w:val="22"/>
        </w:rPr>
        <w:t>,</w:t>
      </w:r>
      <w:r w:rsidR="003910A0" w:rsidRPr="00EC5F8C">
        <w:rPr>
          <w:rFonts w:ascii="Arial" w:hAnsi="Arial" w:cs="Arial"/>
          <w:b/>
          <w:sz w:val="22"/>
        </w:rPr>
        <w:t xml:space="preserve"> R 2192-10 </w:t>
      </w:r>
      <w:r w:rsidR="007A1D7B" w:rsidRPr="00EC5F8C">
        <w:rPr>
          <w:rFonts w:ascii="Arial" w:hAnsi="Arial" w:cs="Arial"/>
          <w:b/>
          <w:sz w:val="22"/>
        </w:rPr>
        <w:t xml:space="preserve">et </w:t>
      </w:r>
      <w:r w:rsidR="007A1D7B" w:rsidRPr="00D134AC">
        <w:rPr>
          <w:rFonts w:ascii="Arial" w:hAnsi="Arial"/>
          <w:b/>
          <w:sz w:val="22"/>
        </w:rPr>
        <w:t xml:space="preserve">R 2192-11 </w:t>
      </w:r>
      <w:r w:rsidR="003910A0" w:rsidRPr="00EC5F8C">
        <w:rPr>
          <w:rFonts w:ascii="Arial" w:hAnsi="Arial" w:cs="Arial"/>
          <w:b/>
          <w:sz w:val="22"/>
        </w:rPr>
        <w:t>du Code de la commande publique</w:t>
      </w:r>
      <w:r w:rsidR="00D967F3" w:rsidRPr="00EC5F8C">
        <w:rPr>
          <w:rFonts w:ascii="Arial" w:hAnsi="Arial" w:cs="Arial"/>
          <w:b/>
          <w:sz w:val="22"/>
        </w:rPr>
        <w:t>.</w:t>
      </w:r>
    </w:p>
    <w:p w14:paraId="1ED74A86" w14:textId="77777777" w:rsidR="008B7298" w:rsidRPr="00EC5F8C" w:rsidRDefault="008776EE" w:rsidP="008776EE">
      <w:pPr>
        <w:spacing w:line="288" w:lineRule="auto"/>
        <w:jc w:val="both"/>
        <w:rPr>
          <w:rFonts w:ascii="Arial" w:hAnsi="Arial" w:cs="Arial"/>
          <w:sz w:val="22"/>
        </w:rPr>
      </w:pPr>
      <w:r w:rsidRPr="00EC5F8C">
        <w:rPr>
          <w:rFonts w:ascii="Arial" w:hAnsi="Arial" w:cs="Arial"/>
          <w:sz w:val="22"/>
        </w:rPr>
        <w:t xml:space="preserve">Le défaut de paiement dans les délais mentionnés </w:t>
      </w:r>
      <w:r w:rsidR="00903412" w:rsidRPr="00EC5F8C">
        <w:rPr>
          <w:rFonts w:ascii="Arial" w:hAnsi="Arial" w:cs="Arial"/>
          <w:sz w:val="22"/>
        </w:rPr>
        <w:t>aux articles L 2192-10</w:t>
      </w:r>
      <w:r w:rsidR="007A1D7B">
        <w:rPr>
          <w:rFonts w:ascii="Arial" w:hAnsi="Arial" w:cs="Arial"/>
          <w:sz w:val="22"/>
        </w:rPr>
        <w:t>,</w:t>
      </w:r>
      <w:r w:rsidR="00903412" w:rsidRPr="00EC5F8C">
        <w:rPr>
          <w:rFonts w:ascii="Arial" w:hAnsi="Arial" w:cs="Arial"/>
          <w:sz w:val="22"/>
        </w:rPr>
        <w:t xml:space="preserve"> </w:t>
      </w:r>
      <w:r w:rsidR="007A1D7B" w:rsidRPr="007A1D7B">
        <w:rPr>
          <w:rFonts w:ascii="Arial" w:hAnsi="Arial" w:cs="Arial"/>
          <w:sz w:val="22"/>
        </w:rPr>
        <w:t xml:space="preserve">R 2192-10 et R 2192-11 </w:t>
      </w:r>
      <w:r w:rsidR="00903412" w:rsidRPr="00EC5F8C">
        <w:rPr>
          <w:rFonts w:ascii="Arial" w:hAnsi="Arial" w:cs="Arial"/>
          <w:sz w:val="22"/>
        </w:rPr>
        <w:t>du Code de la commande publique</w:t>
      </w:r>
      <w:r w:rsidR="00D967F3"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1ED74A87" w14:textId="77777777" w:rsidR="006E3D3A" w:rsidRPr="00EC5F8C" w:rsidRDefault="006E3D3A">
      <w:pPr>
        <w:spacing w:line="288" w:lineRule="auto"/>
        <w:jc w:val="both"/>
        <w:rPr>
          <w:rFonts w:ascii="Arial" w:hAnsi="Arial" w:cs="Arial"/>
          <w:sz w:val="22"/>
        </w:rPr>
      </w:pPr>
    </w:p>
    <w:p w14:paraId="1ED74A88" w14:textId="77777777" w:rsidR="007B73C6" w:rsidRPr="00EC5F8C" w:rsidRDefault="007B73C6">
      <w:pPr>
        <w:spacing w:line="288" w:lineRule="auto"/>
        <w:jc w:val="both"/>
        <w:rPr>
          <w:rFonts w:ascii="Arial" w:hAnsi="Arial" w:cs="Arial"/>
          <w:sz w:val="22"/>
          <w:u w:val="single"/>
        </w:rPr>
      </w:pPr>
      <w:r w:rsidRPr="00EC5F8C">
        <w:rPr>
          <w:rFonts w:ascii="Arial" w:hAnsi="Arial" w:cs="Arial"/>
          <w:sz w:val="22"/>
          <w:u w:val="single"/>
        </w:rPr>
        <w:t>7.3 Facturation électronique</w:t>
      </w:r>
    </w:p>
    <w:p w14:paraId="1ED74A89" w14:textId="77777777" w:rsidR="007B73C6" w:rsidRPr="00EC5F8C" w:rsidRDefault="007B73C6">
      <w:pPr>
        <w:spacing w:line="288" w:lineRule="auto"/>
        <w:jc w:val="both"/>
        <w:rPr>
          <w:rFonts w:ascii="Arial" w:hAnsi="Arial" w:cs="Arial"/>
          <w:sz w:val="22"/>
        </w:rPr>
      </w:pPr>
    </w:p>
    <w:p w14:paraId="1ED74A8A" w14:textId="77777777" w:rsidR="007B73C6" w:rsidRPr="00EC5F8C" w:rsidRDefault="007B73C6" w:rsidP="007B73C6">
      <w:pPr>
        <w:jc w:val="both"/>
        <w:rPr>
          <w:rFonts w:ascii="Arial" w:hAnsi="Arial" w:cs="Arial"/>
          <w:sz w:val="22"/>
          <w:szCs w:val="22"/>
        </w:rPr>
      </w:pPr>
      <w:bookmarkStart w:id="11" w:name="_Hlk112675517"/>
      <w:r w:rsidRPr="00EC5F8C">
        <w:rPr>
          <w:rFonts w:ascii="Arial" w:hAnsi="Arial" w:cs="Arial"/>
          <w:sz w:val="22"/>
          <w:szCs w:val="22"/>
          <w:u w:val="single"/>
        </w:rPr>
        <w:t>Facture électronique</w:t>
      </w:r>
      <w:r w:rsidRPr="00EC5F8C">
        <w:rPr>
          <w:rFonts w:ascii="Arial" w:hAnsi="Arial" w:cs="Arial"/>
          <w:sz w:val="22"/>
          <w:szCs w:val="22"/>
        </w:rPr>
        <w:t>, les factures seront établies et transmises par voie dématérialisée et au format électronique PDF à partir d’une</w:t>
      </w:r>
      <w:r w:rsidRPr="00EC5F8C">
        <w:rPr>
          <w:rFonts w:ascii="Arial" w:hAnsi="Arial" w:cs="Arial"/>
          <w:b/>
          <w:sz w:val="22"/>
          <w:szCs w:val="22"/>
        </w:rPr>
        <w:t xml:space="preserve"> solution informatique gratuite et sécurisée, </w:t>
      </w:r>
      <w:r w:rsidRPr="00EC5F8C">
        <w:rPr>
          <w:rFonts w:ascii="Arial" w:hAnsi="Arial" w:cs="Arial"/>
          <w:b/>
          <w:i/>
          <w:sz w:val="22"/>
          <w:szCs w:val="22"/>
        </w:rPr>
        <w:t>Chorus Portail Pro (CPP2017)</w:t>
      </w:r>
      <w:r w:rsidRPr="00EC5F8C">
        <w:rPr>
          <w:rFonts w:ascii="Arial" w:hAnsi="Arial" w:cs="Arial"/>
          <w:b/>
          <w:sz w:val="22"/>
          <w:szCs w:val="22"/>
        </w:rPr>
        <w:t>,</w:t>
      </w:r>
      <w:r w:rsidRPr="00EC5F8C">
        <w:rPr>
          <w:rFonts w:ascii="Arial" w:hAnsi="Arial" w:cs="Arial"/>
          <w:sz w:val="22"/>
          <w:szCs w:val="22"/>
        </w:rPr>
        <w:t xml:space="preserve"> depuis l’adresse : </w:t>
      </w:r>
      <w:hyperlink r:id="rId12" w:history="1">
        <w:r w:rsidRPr="00EC5F8C">
          <w:rPr>
            <w:rStyle w:val="Lienhypertexte"/>
            <w:rFonts w:ascii="Arial" w:hAnsi="Arial" w:cs="Arial"/>
            <w:sz w:val="22"/>
            <w:szCs w:val="22"/>
          </w:rPr>
          <w:t>https://chorus-pro.gouv.fr</w:t>
        </w:r>
      </w:hyperlink>
      <w:r w:rsidRPr="00EC5F8C">
        <w:rPr>
          <w:rStyle w:val="Lienhypertexte"/>
          <w:rFonts w:ascii="Arial" w:hAnsi="Arial" w:cs="Arial"/>
          <w:sz w:val="22"/>
          <w:szCs w:val="22"/>
        </w:rPr>
        <w:t>.</w:t>
      </w:r>
      <w:bookmarkEnd w:id="11"/>
    </w:p>
    <w:p w14:paraId="1ED74A8B" w14:textId="77777777" w:rsidR="007B73C6" w:rsidRPr="00EC5F8C" w:rsidRDefault="007B73C6">
      <w:pPr>
        <w:spacing w:line="288" w:lineRule="auto"/>
        <w:jc w:val="both"/>
        <w:rPr>
          <w:rFonts w:ascii="Arial" w:hAnsi="Arial" w:cs="Arial"/>
          <w:sz w:val="22"/>
        </w:rPr>
      </w:pPr>
    </w:p>
    <w:p w14:paraId="1ED74A8C" w14:textId="77777777" w:rsidR="00675F66" w:rsidRPr="00EC5F8C" w:rsidRDefault="00675F66">
      <w:pPr>
        <w:spacing w:line="288" w:lineRule="auto"/>
        <w:jc w:val="both"/>
        <w:rPr>
          <w:rFonts w:ascii="Arial" w:hAnsi="Arial" w:cs="Arial"/>
          <w:sz w:val="22"/>
        </w:rPr>
      </w:pPr>
    </w:p>
    <w:p w14:paraId="1ED74A8D"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12" w:name="ART8"/>
      <w:r w:rsidRPr="00EC5F8C">
        <w:rPr>
          <w:rFonts w:ascii="Arial" w:hAnsi="Arial" w:cs="Arial"/>
          <w:b/>
          <w:sz w:val="28"/>
        </w:rPr>
        <w:t>8</w:t>
      </w:r>
      <w:r w:rsidR="006E3D3A" w:rsidRPr="00EC5F8C">
        <w:rPr>
          <w:rFonts w:ascii="Arial" w:hAnsi="Arial" w:cs="Arial"/>
          <w:b/>
          <w:sz w:val="28"/>
        </w:rPr>
        <w:t xml:space="preserve"> – Personnes à contacter</w:t>
      </w:r>
    </w:p>
    <w:bookmarkEnd w:id="12"/>
    <w:p w14:paraId="1ED74A8E" w14:textId="77777777" w:rsidR="006E3D3A" w:rsidRPr="00EC5F8C" w:rsidRDefault="006E3D3A">
      <w:pPr>
        <w:spacing w:line="288" w:lineRule="auto"/>
        <w:jc w:val="both"/>
        <w:rPr>
          <w:rFonts w:ascii="Arial" w:hAnsi="Arial" w:cs="Arial"/>
          <w:sz w:val="22"/>
        </w:rPr>
      </w:pPr>
    </w:p>
    <w:p w14:paraId="1ED74A8F"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Afin de faciliter l’analyse des offres, et pour nous permettre notamment de demander aux candidats de préciser ou de compléter la teneur de leur offre, il est </w:t>
      </w:r>
      <w:r w:rsidRPr="00EC5F8C">
        <w:rPr>
          <w:rFonts w:ascii="Arial" w:hAnsi="Arial" w:cs="Arial"/>
          <w:b/>
          <w:sz w:val="22"/>
        </w:rPr>
        <w:t>impératif</w:t>
      </w:r>
      <w:r w:rsidRPr="00EC5F8C">
        <w:rPr>
          <w:rFonts w:ascii="Arial" w:hAnsi="Arial" w:cs="Arial"/>
          <w:sz w:val="22"/>
        </w:rPr>
        <w:t xml:space="preserve"> que les candidats complètent les renseignements ci-dessous :</w:t>
      </w:r>
    </w:p>
    <w:p w14:paraId="1ED74A90" w14:textId="77777777" w:rsidR="006E3D3A" w:rsidRPr="00EC5F8C" w:rsidRDefault="006E3D3A">
      <w:pPr>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6E3D3A" w:rsidRPr="00EC5F8C" w14:paraId="1ED74A94" w14:textId="77777777" w:rsidTr="00822333">
        <w:trPr>
          <w:trHeight w:val="860"/>
        </w:trPr>
        <w:tc>
          <w:tcPr>
            <w:tcW w:w="1079" w:type="pct"/>
            <w:tcBorders>
              <w:right w:val="double" w:sz="4" w:space="0" w:color="auto"/>
            </w:tcBorders>
            <w:shd w:val="pct12" w:color="auto" w:fill="auto"/>
            <w:vAlign w:val="center"/>
          </w:tcPr>
          <w:p w14:paraId="1ED74A91" w14:textId="77777777" w:rsidR="006E3D3A" w:rsidRPr="00EC5F8C" w:rsidRDefault="006E3D3A">
            <w:pPr>
              <w:rPr>
                <w:rFonts w:ascii="Arial" w:hAnsi="Arial" w:cs="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1ED74A92" w14:textId="77777777" w:rsidR="006E3D3A" w:rsidRPr="00EC5F8C" w:rsidRDefault="006E3D3A">
            <w:pPr>
              <w:jc w:val="center"/>
              <w:rPr>
                <w:rFonts w:ascii="Arial" w:hAnsi="Arial" w:cs="Arial"/>
                <w:b/>
                <w:sz w:val="22"/>
              </w:rPr>
            </w:pPr>
            <w:r w:rsidRPr="00EC5F8C">
              <w:rPr>
                <w:rFonts w:ascii="Arial" w:hAnsi="Arial" w:cs="Arial"/>
                <w:b/>
                <w:sz w:val="20"/>
              </w:rPr>
              <w:t>Personne</w:t>
            </w:r>
            <w:r w:rsidRPr="00EC5F8C">
              <w:rPr>
                <w:rFonts w:ascii="Arial" w:hAnsi="Arial" w:cs="Arial"/>
                <w:b/>
                <w:sz w:val="22"/>
              </w:rPr>
              <w:t xml:space="preserve"> </w:t>
            </w:r>
            <w:r w:rsidRPr="00EC5F8C">
              <w:rPr>
                <w:rFonts w:ascii="Arial" w:hAnsi="Arial" w:cs="Arial"/>
                <w:b/>
              </w:rPr>
              <w:t>chargée du dossier</w:t>
            </w:r>
            <w:r w:rsidRPr="00EC5F8C">
              <w:rPr>
                <w:rFonts w:ascii="Arial" w:hAnsi="Arial" w:cs="Arial"/>
                <w:b/>
                <w:sz w:val="22"/>
              </w:rPr>
              <w:t xml:space="preserve"> </w:t>
            </w:r>
            <w:r w:rsidRPr="00EC5F8C">
              <w:rPr>
                <w:rFonts w:ascii="Arial" w:hAnsi="Arial" w:cs="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1ED74A93" w14:textId="77777777" w:rsidR="006E3D3A" w:rsidRPr="00EC5F8C" w:rsidRDefault="006E3D3A">
            <w:pPr>
              <w:jc w:val="center"/>
              <w:rPr>
                <w:rFonts w:ascii="Arial" w:hAnsi="Arial" w:cs="Arial"/>
                <w:b/>
                <w:sz w:val="22"/>
              </w:rPr>
            </w:pPr>
            <w:r w:rsidRPr="00EC5F8C">
              <w:rPr>
                <w:rFonts w:ascii="Arial" w:hAnsi="Arial" w:cs="Arial"/>
                <w:b/>
                <w:sz w:val="20"/>
              </w:rPr>
              <w:t>Personne</w:t>
            </w:r>
            <w:r w:rsidRPr="00EC5F8C">
              <w:rPr>
                <w:rFonts w:ascii="Arial" w:hAnsi="Arial" w:cs="Arial"/>
                <w:b/>
                <w:sz w:val="22"/>
              </w:rPr>
              <w:t xml:space="preserve"> </w:t>
            </w:r>
            <w:r w:rsidRPr="00EC5F8C">
              <w:rPr>
                <w:rFonts w:ascii="Arial" w:hAnsi="Arial" w:cs="Arial"/>
                <w:b/>
              </w:rPr>
              <w:t>chargée du dossier</w:t>
            </w:r>
            <w:r w:rsidRPr="00EC5F8C">
              <w:rPr>
                <w:rFonts w:ascii="Arial" w:hAnsi="Arial" w:cs="Arial"/>
                <w:b/>
                <w:sz w:val="22"/>
              </w:rPr>
              <w:t xml:space="preserve"> </w:t>
            </w:r>
            <w:r w:rsidRPr="00EC5F8C">
              <w:rPr>
                <w:rFonts w:ascii="Arial" w:hAnsi="Arial" w:cs="Arial"/>
                <w:b/>
                <w:sz w:val="20"/>
              </w:rPr>
              <w:t>à contacter chez le courtier, agent ou autres</w:t>
            </w:r>
          </w:p>
        </w:tc>
      </w:tr>
      <w:tr w:rsidR="006E3D3A" w:rsidRPr="00EC5F8C" w14:paraId="1ED74A98" w14:textId="77777777" w:rsidTr="00822333">
        <w:trPr>
          <w:trHeight w:val="567"/>
        </w:trPr>
        <w:tc>
          <w:tcPr>
            <w:tcW w:w="1079" w:type="pct"/>
            <w:tcBorders>
              <w:right w:val="double" w:sz="4" w:space="0" w:color="auto"/>
            </w:tcBorders>
            <w:vAlign w:val="center"/>
          </w:tcPr>
          <w:p w14:paraId="1ED74A95" w14:textId="77777777" w:rsidR="006E3D3A" w:rsidRPr="00EC5F8C" w:rsidRDefault="006E3D3A">
            <w:pPr>
              <w:rPr>
                <w:rFonts w:ascii="Arial" w:hAnsi="Arial" w:cs="Arial"/>
                <w:b/>
                <w:sz w:val="22"/>
              </w:rPr>
            </w:pPr>
            <w:r w:rsidRPr="00EC5F8C">
              <w:rPr>
                <w:rFonts w:ascii="Arial" w:hAnsi="Arial" w:cs="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1ED74A96"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ED74A97" w14:textId="77777777" w:rsidR="006E3D3A" w:rsidRPr="00EC5F8C" w:rsidRDefault="006E3D3A">
            <w:pPr>
              <w:jc w:val="both"/>
              <w:rPr>
                <w:rFonts w:ascii="Arial" w:hAnsi="Arial" w:cs="Arial"/>
                <w:b/>
                <w:sz w:val="22"/>
              </w:rPr>
            </w:pPr>
          </w:p>
        </w:tc>
      </w:tr>
      <w:tr w:rsidR="006E3D3A" w:rsidRPr="00EC5F8C" w14:paraId="1ED74A9C" w14:textId="77777777" w:rsidTr="00822333">
        <w:trPr>
          <w:trHeight w:val="567"/>
        </w:trPr>
        <w:tc>
          <w:tcPr>
            <w:tcW w:w="1079" w:type="pct"/>
            <w:tcBorders>
              <w:right w:val="double" w:sz="4" w:space="0" w:color="auto"/>
            </w:tcBorders>
            <w:vAlign w:val="center"/>
          </w:tcPr>
          <w:p w14:paraId="1ED74A99" w14:textId="77777777" w:rsidR="006E3D3A" w:rsidRPr="00EC5F8C" w:rsidRDefault="006E3D3A">
            <w:pPr>
              <w:rPr>
                <w:rFonts w:ascii="Arial" w:hAnsi="Arial" w:cs="Arial"/>
                <w:b/>
                <w:sz w:val="22"/>
              </w:rPr>
            </w:pPr>
            <w:r w:rsidRPr="00EC5F8C">
              <w:rPr>
                <w:rFonts w:ascii="Arial" w:hAnsi="Arial" w:cs="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1ED74A9A"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ED74A9B" w14:textId="77777777" w:rsidR="006E3D3A" w:rsidRPr="00EC5F8C" w:rsidRDefault="006E3D3A">
            <w:pPr>
              <w:jc w:val="both"/>
              <w:rPr>
                <w:rFonts w:ascii="Arial" w:hAnsi="Arial" w:cs="Arial"/>
                <w:b/>
                <w:sz w:val="22"/>
              </w:rPr>
            </w:pPr>
          </w:p>
        </w:tc>
      </w:tr>
      <w:tr w:rsidR="006E3D3A" w:rsidRPr="00EC5F8C" w14:paraId="1ED74AA0" w14:textId="77777777" w:rsidTr="00822333">
        <w:trPr>
          <w:trHeight w:val="567"/>
        </w:trPr>
        <w:tc>
          <w:tcPr>
            <w:tcW w:w="1079" w:type="pct"/>
            <w:tcBorders>
              <w:right w:val="double" w:sz="4" w:space="0" w:color="auto"/>
            </w:tcBorders>
            <w:vAlign w:val="center"/>
          </w:tcPr>
          <w:p w14:paraId="1ED74A9D" w14:textId="77777777" w:rsidR="006E3D3A" w:rsidRPr="00EC5F8C" w:rsidRDefault="001459CC">
            <w:pPr>
              <w:rPr>
                <w:rFonts w:ascii="Arial" w:hAnsi="Arial" w:cs="Arial"/>
                <w:b/>
                <w:sz w:val="22"/>
              </w:rPr>
            </w:pPr>
            <w:r w:rsidRPr="00EC5F8C">
              <w:rPr>
                <w:rFonts w:ascii="Arial" w:hAnsi="Arial" w:cs="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1ED74A9E"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ED74A9F" w14:textId="77777777" w:rsidR="006E3D3A" w:rsidRPr="00EC5F8C" w:rsidRDefault="006E3D3A">
            <w:pPr>
              <w:jc w:val="both"/>
              <w:rPr>
                <w:rFonts w:ascii="Arial" w:hAnsi="Arial" w:cs="Arial"/>
                <w:b/>
                <w:sz w:val="22"/>
              </w:rPr>
            </w:pPr>
          </w:p>
        </w:tc>
      </w:tr>
    </w:tbl>
    <w:p w14:paraId="1ED74AA1" w14:textId="77777777" w:rsidR="006E3D3A" w:rsidRPr="00EC5F8C" w:rsidRDefault="006E3D3A">
      <w:pPr>
        <w:jc w:val="both"/>
        <w:rPr>
          <w:rFonts w:ascii="Arial" w:hAnsi="Arial" w:cs="Arial"/>
          <w:sz w:val="22"/>
        </w:rPr>
      </w:pPr>
    </w:p>
    <w:p w14:paraId="1ED74AA2" w14:textId="77777777" w:rsidR="006E3D3A" w:rsidRPr="00EC5F8C" w:rsidRDefault="006E3D3A">
      <w:pPr>
        <w:jc w:val="both"/>
        <w:rPr>
          <w:rFonts w:ascii="Arial" w:hAnsi="Arial" w:cs="Arial"/>
          <w:sz w:val="22"/>
        </w:rPr>
      </w:pPr>
    </w:p>
    <w:p w14:paraId="1ED74AA3" w14:textId="77777777" w:rsidR="007E2399" w:rsidRPr="00EC5F8C" w:rsidRDefault="006E3D3A" w:rsidP="007E2399">
      <w:pPr>
        <w:jc w:val="both"/>
        <w:rPr>
          <w:rFonts w:ascii="Arial" w:hAnsi="Arial" w:cs="Arial"/>
          <w:sz w:val="22"/>
        </w:rPr>
      </w:pPr>
      <w:r w:rsidRPr="00EC5F8C">
        <w:rPr>
          <w:rFonts w:ascii="Arial" w:hAnsi="Arial" w:cs="Arial"/>
          <w:sz w:val="22"/>
        </w:rPr>
        <w:br w:type="page"/>
      </w:r>
    </w:p>
    <w:p w14:paraId="1ED74AA4" w14:textId="77777777" w:rsidR="007E69B6" w:rsidRDefault="007E69B6" w:rsidP="007E2399">
      <w:pPr>
        <w:jc w:val="both"/>
        <w:rPr>
          <w:rFonts w:ascii="Arial" w:hAnsi="Arial" w:cs="Arial"/>
          <w:sz w:val="22"/>
        </w:rPr>
      </w:pPr>
    </w:p>
    <w:p w14:paraId="1ED74AA5" w14:textId="77777777" w:rsidR="00610713" w:rsidRPr="00EC5F8C" w:rsidRDefault="00610713" w:rsidP="007E2399">
      <w:pPr>
        <w:jc w:val="both"/>
        <w:rPr>
          <w:rFonts w:ascii="Arial" w:hAnsi="Arial" w:cs="Arial"/>
          <w:sz w:val="22"/>
        </w:rPr>
      </w:pPr>
    </w:p>
    <w:p w14:paraId="1ED74AA6" w14:textId="77777777" w:rsidR="001D1D1F" w:rsidRPr="00EC5F8C" w:rsidRDefault="00E47629"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9</w:t>
      </w:r>
      <w:r w:rsidR="001D1D1F" w:rsidRPr="00EC5F8C">
        <w:rPr>
          <w:rFonts w:ascii="Arial" w:hAnsi="Arial" w:cs="Arial"/>
          <w:b/>
          <w:sz w:val="28"/>
        </w:rPr>
        <w:t xml:space="preserve"> – </w:t>
      </w:r>
      <w:bookmarkStart w:id="13" w:name="ART9"/>
      <w:r w:rsidR="001D1D1F" w:rsidRPr="00EC5F8C">
        <w:rPr>
          <w:rFonts w:ascii="Arial" w:hAnsi="Arial" w:cs="Arial"/>
          <w:b/>
          <w:sz w:val="28"/>
        </w:rPr>
        <w:t>Pièces constitutives du marché</w:t>
      </w:r>
      <w:bookmarkEnd w:id="13"/>
    </w:p>
    <w:p w14:paraId="1ED74AA7" w14:textId="77777777" w:rsidR="001D1D1F" w:rsidRPr="00EC5F8C" w:rsidRDefault="001D1D1F" w:rsidP="001D1D1F">
      <w:pPr>
        <w:spacing w:line="288" w:lineRule="auto"/>
        <w:jc w:val="both"/>
        <w:rPr>
          <w:rFonts w:ascii="Arial" w:hAnsi="Arial" w:cs="Arial"/>
          <w:sz w:val="22"/>
        </w:rPr>
      </w:pPr>
    </w:p>
    <w:p w14:paraId="1ED74AA8"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Les pièces constitutives du marché sont les pièces générales et les pièces particulières.</w:t>
      </w:r>
    </w:p>
    <w:p w14:paraId="1ED74AA9" w14:textId="77777777" w:rsidR="001D1D1F" w:rsidRPr="00EC5F8C" w:rsidRDefault="001D1D1F" w:rsidP="001D1D1F">
      <w:pPr>
        <w:spacing w:line="288" w:lineRule="auto"/>
        <w:jc w:val="both"/>
        <w:rPr>
          <w:rFonts w:ascii="Arial" w:hAnsi="Arial" w:cs="Arial"/>
          <w:sz w:val="22"/>
        </w:rPr>
      </w:pPr>
    </w:p>
    <w:p w14:paraId="1ED74AAA" w14:textId="77777777" w:rsidR="001D1D1F" w:rsidRPr="00EC5F8C" w:rsidRDefault="006E471A" w:rsidP="001D1D1F">
      <w:pPr>
        <w:spacing w:line="288" w:lineRule="auto"/>
        <w:jc w:val="both"/>
        <w:rPr>
          <w:rFonts w:ascii="Arial" w:hAnsi="Arial" w:cs="Arial"/>
          <w:sz w:val="22"/>
          <w:u w:val="single"/>
        </w:rPr>
      </w:pPr>
      <w:r w:rsidRPr="00EC5F8C">
        <w:rPr>
          <w:rFonts w:ascii="Arial" w:hAnsi="Arial" w:cs="Arial"/>
          <w:sz w:val="22"/>
          <w:u w:val="single"/>
        </w:rPr>
        <w:t>9</w:t>
      </w:r>
      <w:r w:rsidR="001D1D1F" w:rsidRPr="00EC5F8C">
        <w:rPr>
          <w:rFonts w:ascii="Arial" w:hAnsi="Arial" w:cs="Arial"/>
          <w:sz w:val="22"/>
          <w:u w:val="single"/>
        </w:rPr>
        <w:t xml:space="preserve">-1 Les pièces particulières </w:t>
      </w:r>
    </w:p>
    <w:p w14:paraId="1ED74AAB" w14:textId="77777777" w:rsidR="001D1D1F" w:rsidRPr="00EC5F8C" w:rsidRDefault="001D1D1F" w:rsidP="001D1D1F">
      <w:pPr>
        <w:spacing w:line="288" w:lineRule="auto"/>
        <w:jc w:val="both"/>
        <w:rPr>
          <w:rFonts w:ascii="Arial" w:hAnsi="Arial" w:cs="Arial"/>
          <w:sz w:val="22"/>
          <w:u w:val="single"/>
        </w:rPr>
      </w:pPr>
    </w:p>
    <w:p w14:paraId="1ED74AAC"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Ce sont :</w:t>
      </w:r>
    </w:p>
    <w:p w14:paraId="1ED74AAD" w14:textId="77777777" w:rsidR="003F780D" w:rsidRPr="00EC5F8C" w:rsidRDefault="003F780D" w:rsidP="001D1D1F">
      <w:pPr>
        <w:spacing w:line="288" w:lineRule="auto"/>
        <w:jc w:val="both"/>
        <w:rPr>
          <w:rFonts w:ascii="Arial" w:hAnsi="Arial" w:cs="Arial"/>
          <w:sz w:val="22"/>
        </w:rPr>
      </w:pPr>
    </w:p>
    <w:p w14:paraId="1ED74AAE" w14:textId="77777777" w:rsidR="0094749F" w:rsidRPr="00EC5F8C" w:rsidRDefault="001D1D1F" w:rsidP="001D1D1F">
      <w:pPr>
        <w:numPr>
          <w:ilvl w:val="0"/>
          <w:numId w:val="8"/>
        </w:numPr>
        <w:spacing w:line="288" w:lineRule="auto"/>
        <w:jc w:val="both"/>
        <w:rPr>
          <w:rFonts w:ascii="Arial" w:hAnsi="Arial" w:cs="Arial"/>
          <w:sz w:val="22"/>
        </w:rPr>
      </w:pPr>
      <w:r w:rsidRPr="00EC5F8C">
        <w:rPr>
          <w:rFonts w:ascii="Arial" w:hAnsi="Arial" w:cs="Arial"/>
          <w:b/>
          <w:sz w:val="22"/>
        </w:rPr>
        <w:t>Le ou les acte(s) d’engagement</w:t>
      </w:r>
      <w:r w:rsidRPr="00EC5F8C">
        <w:rPr>
          <w:rFonts w:ascii="Arial" w:hAnsi="Arial" w:cs="Arial"/>
          <w:sz w:val="22"/>
        </w:rPr>
        <w:t xml:space="preserve"> et ses (ou leurs) annexes</w:t>
      </w:r>
    </w:p>
    <w:p w14:paraId="1ED74AAF" w14:textId="77777777" w:rsidR="001D1D1F" w:rsidRPr="00EC5F8C" w:rsidRDefault="001D1D1F" w:rsidP="0094749F">
      <w:pPr>
        <w:spacing w:line="288" w:lineRule="auto"/>
        <w:ind w:left="720"/>
        <w:jc w:val="both"/>
        <w:rPr>
          <w:rFonts w:ascii="Arial" w:hAnsi="Arial" w:cs="Arial"/>
          <w:sz w:val="22"/>
        </w:rPr>
      </w:pPr>
      <w:r w:rsidRPr="00EC5F8C">
        <w:rPr>
          <w:rFonts w:ascii="Arial" w:hAnsi="Arial" w:cs="Arial"/>
          <w:sz w:val="22"/>
        </w:rPr>
        <w:t>(</w:t>
      </w:r>
      <w:r w:rsidR="005851D9" w:rsidRPr="00EC5F8C">
        <w:rPr>
          <w:rFonts w:ascii="Arial" w:hAnsi="Arial" w:cs="Arial"/>
          <w:sz w:val="22"/>
        </w:rPr>
        <w:t>Cet</w:t>
      </w:r>
      <w:r w:rsidRPr="00EC5F8C">
        <w:rPr>
          <w:rFonts w:ascii="Arial" w:hAnsi="Arial" w:cs="Arial"/>
          <w:sz w:val="22"/>
        </w:rPr>
        <w:t xml:space="preserve"> acte valant pour les </w:t>
      </w:r>
      <w:r w:rsidR="003D1DCF" w:rsidRPr="00EC5F8C">
        <w:rPr>
          <w:rFonts w:ascii="Arial" w:hAnsi="Arial" w:cs="Arial"/>
          <w:sz w:val="22"/>
        </w:rPr>
        <w:t>parties 1 et 2</w:t>
      </w:r>
      <w:r w:rsidRPr="00EC5F8C">
        <w:rPr>
          <w:rFonts w:ascii="Arial" w:hAnsi="Arial" w:cs="Arial"/>
          <w:sz w:val="22"/>
        </w:rPr>
        <w:t>),</w:t>
      </w:r>
    </w:p>
    <w:p w14:paraId="1ED74AB0" w14:textId="77777777" w:rsidR="003F780D" w:rsidRPr="00EC5F8C" w:rsidRDefault="003F780D" w:rsidP="001D1D1F">
      <w:pPr>
        <w:spacing w:line="288" w:lineRule="auto"/>
        <w:jc w:val="both"/>
        <w:rPr>
          <w:rFonts w:ascii="Arial" w:hAnsi="Arial" w:cs="Arial"/>
          <w:sz w:val="22"/>
        </w:rPr>
      </w:pPr>
    </w:p>
    <w:p w14:paraId="1ED74AB1" w14:textId="77777777" w:rsidR="00367F63" w:rsidRPr="00EC5F8C" w:rsidRDefault="00367F63" w:rsidP="00367F63">
      <w:pPr>
        <w:numPr>
          <w:ilvl w:val="0"/>
          <w:numId w:val="43"/>
        </w:numPr>
        <w:spacing w:line="288" w:lineRule="auto"/>
        <w:jc w:val="both"/>
        <w:rPr>
          <w:rFonts w:ascii="Arial" w:hAnsi="Arial" w:cs="Arial"/>
          <w:sz w:val="22"/>
        </w:rPr>
      </w:pPr>
      <w:r w:rsidRPr="00EC5F8C">
        <w:rPr>
          <w:rFonts w:ascii="Arial" w:hAnsi="Arial" w:cs="Arial"/>
          <w:b/>
          <w:sz w:val="22"/>
        </w:rPr>
        <w:t xml:space="preserve">Les Dispositions générales et Conditions particulières Partie assurance (partie 1) et les Conditions particulières Prestations de gestion d’assurance (partie 2) </w:t>
      </w:r>
      <w:r w:rsidR="005437E2" w:rsidRPr="00EC5F8C">
        <w:rPr>
          <w:rFonts w:ascii="Arial" w:hAnsi="Arial" w:cs="Arial"/>
          <w:sz w:val="22"/>
        </w:rPr>
        <w:t>et leurs annexes,</w:t>
      </w:r>
    </w:p>
    <w:p w14:paraId="1ED74AB2" w14:textId="77777777" w:rsidR="003F780D" w:rsidRPr="00EC5F8C" w:rsidRDefault="003F780D" w:rsidP="003F780D">
      <w:pPr>
        <w:spacing w:line="288" w:lineRule="auto"/>
        <w:jc w:val="both"/>
        <w:rPr>
          <w:rFonts w:ascii="Arial" w:hAnsi="Arial" w:cs="Arial"/>
          <w:sz w:val="22"/>
        </w:rPr>
      </w:pPr>
    </w:p>
    <w:p w14:paraId="1ED74AB3" w14:textId="77777777" w:rsidR="001D1D1F" w:rsidRPr="00EC5F8C" w:rsidRDefault="001D1D1F" w:rsidP="001D1D1F">
      <w:pPr>
        <w:numPr>
          <w:ilvl w:val="0"/>
          <w:numId w:val="8"/>
        </w:numPr>
        <w:spacing w:line="288" w:lineRule="auto"/>
        <w:jc w:val="both"/>
        <w:rPr>
          <w:rFonts w:ascii="Arial" w:hAnsi="Arial" w:cs="Arial"/>
          <w:sz w:val="22"/>
        </w:rPr>
      </w:pPr>
      <w:r w:rsidRPr="00EC5F8C">
        <w:rPr>
          <w:rFonts w:ascii="Arial" w:hAnsi="Arial" w:cs="Arial"/>
          <w:b/>
          <w:sz w:val="22"/>
        </w:rPr>
        <w:t>Les Conditions Générales</w:t>
      </w:r>
      <w:r w:rsidRPr="00EC5F8C">
        <w:rPr>
          <w:rFonts w:ascii="Arial" w:hAnsi="Arial" w:cs="Arial"/>
          <w:sz w:val="22"/>
        </w:rPr>
        <w:t xml:space="preserve"> et autres pièces du contrat de l’assureur soumises à </w:t>
      </w:r>
      <w:r w:rsidRPr="00EC5F8C">
        <w:rPr>
          <w:rFonts w:ascii="Arial" w:hAnsi="Arial" w:cs="Arial"/>
          <w:bCs/>
          <w:sz w:val="22"/>
        </w:rPr>
        <w:t xml:space="preserve">l’assuré </w:t>
      </w:r>
      <w:r w:rsidRPr="00EC5F8C">
        <w:rPr>
          <w:rFonts w:ascii="Arial" w:hAnsi="Arial" w:cs="Arial"/>
          <w:sz w:val="22"/>
        </w:rPr>
        <w:t>au moment de la remise de l’offre (</w:t>
      </w:r>
      <w:r w:rsidRPr="00EC5F8C">
        <w:rPr>
          <w:rFonts w:ascii="Arial" w:hAnsi="Arial" w:cs="Arial"/>
          <w:b/>
          <w:sz w:val="22"/>
        </w:rPr>
        <w:t>à l’exclusion de toutes pièces émises a posteriori</w:t>
      </w:r>
      <w:r w:rsidRPr="00EC5F8C">
        <w:rPr>
          <w:rFonts w:ascii="Arial" w:hAnsi="Arial" w:cs="Arial"/>
          <w:sz w:val="22"/>
        </w:rPr>
        <w:t xml:space="preserve"> sauf les pièces nécessaires à l’enregistrement administratif du marché par l’assureur).</w:t>
      </w:r>
    </w:p>
    <w:p w14:paraId="1ED74AB4" w14:textId="77777777" w:rsidR="001D1D1F" w:rsidRPr="00EC5F8C" w:rsidRDefault="001D1D1F" w:rsidP="001D1D1F">
      <w:pPr>
        <w:spacing w:line="288" w:lineRule="auto"/>
        <w:jc w:val="both"/>
        <w:rPr>
          <w:rFonts w:ascii="Arial" w:hAnsi="Arial" w:cs="Arial"/>
          <w:sz w:val="22"/>
        </w:rPr>
      </w:pPr>
    </w:p>
    <w:p w14:paraId="1ED74AB5" w14:textId="77777777" w:rsidR="003F780D" w:rsidRPr="00EC5F8C" w:rsidRDefault="003F780D" w:rsidP="001D1D1F">
      <w:pPr>
        <w:spacing w:line="288" w:lineRule="auto"/>
        <w:jc w:val="both"/>
        <w:rPr>
          <w:rFonts w:ascii="Arial" w:hAnsi="Arial" w:cs="Arial"/>
          <w:sz w:val="22"/>
        </w:rPr>
      </w:pPr>
    </w:p>
    <w:p w14:paraId="1ED74AB6" w14:textId="77777777" w:rsidR="001D1D1F" w:rsidRPr="00EC5F8C" w:rsidRDefault="006E471A" w:rsidP="001D1D1F">
      <w:pPr>
        <w:spacing w:line="288" w:lineRule="auto"/>
        <w:jc w:val="both"/>
        <w:rPr>
          <w:rFonts w:ascii="Arial" w:hAnsi="Arial" w:cs="Arial"/>
          <w:sz w:val="22"/>
          <w:u w:val="single"/>
        </w:rPr>
      </w:pPr>
      <w:r w:rsidRPr="00EC5F8C">
        <w:rPr>
          <w:rFonts w:ascii="Arial" w:hAnsi="Arial" w:cs="Arial"/>
          <w:sz w:val="22"/>
          <w:u w:val="single"/>
        </w:rPr>
        <w:t>9</w:t>
      </w:r>
      <w:r w:rsidR="001D1D1F" w:rsidRPr="00EC5F8C">
        <w:rPr>
          <w:rFonts w:ascii="Arial" w:hAnsi="Arial" w:cs="Arial"/>
          <w:sz w:val="22"/>
          <w:u w:val="single"/>
        </w:rPr>
        <w:t>-2 Les pièces générales</w:t>
      </w:r>
    </w:p>
    <w:p w14:paraId="1ED74AB7" w14:textId="77777777" w:rsidR="001D1D1F" w:rsidRPr="00EC5F8C" w:rsidRDefault="001D1D1F" w:rsidP="001D1D1F">
      <w:pPr>
        <w:spacing w:line="288" w:lineRule="auto"/>
        <w:jc w:val="both"/>
        <w:rPr>
          <w:rFonts w:ascii="Arial" w:hAnsi="Arial" w:cs="Arial"/>
          <w:sz w:val="22"/>
          <w:u w:val="single"/>
        </w:rPr>
      </w:pPr>
    </w:p>
    <w:p w14:paraId="1ED74AB8"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 xml:space="preserve">Bien que non jointes aux autres pièces constitutives du marché, elles sont réputées connues du titulaire. Ce sont : </w:t>
      </w:r>
    </w:p>
    <w:p w14:paraId="1ED74AB9" w14:textId="77777777" w:rsidR="003F780D" w:rsidRPr="00EC5F8C" w:rsidRDefault="003F780D" w:rsidP="001D1D1F">
      <w:pPr>
        <w:spacing w:line="288" w:lineRule="auto"/>
        <w:jc w:val="both"/>
        <w:rPr>
          <w:rFonts w:ascii="Arial" w:hAnsi="Arial" w:cs="Arial"/>
          <w:sz w:val="22"/>
        </w:rPr>
      </w:pPr>
    </w:p>
    <w:p w14:paraId="1ED74ABA" w14:textId="77777777" w:rsidR="001D1D1F" w:rsidRPr="00EC5F8C" w:rsidRDefault="001D1D1F" w:rsidP="001D1D1F">
      <w:pPr>
        <w:numPr>
          <w:ilvl w:val="0"/>
          <w:numId w:val="8"/>
        </w:numPr>
        <w:spacing w:line="288" w:lineRule="auto"/>
        <w:jc w:val="both"/>
        <w:rPr>
          <w:rFonts w:ascii="Arial" w:hAnsi="Arial" w:cs="Arial"/>
          <w:sz w:val="22"/>
        </w:rPr>
      </w:pPr>
      <w:r w:rsidRPr="00EC5F8C">
        <w:rPr>
          <w:rFonts w:ascii="Arial" w:hAnsi="Arial" w:cs="Arial"/>
          <w:sz w:val="22"/>
        </w:rPr>
        <w:t>Le Code des assurances</w:t>
      </w:r>
      <w:r w:rsidR="005437E2" w:rsidRPr="00EC5F8C">
        <w:rPr>
          <w:rFonts w:ascii="Arial" w:hAnsi="Arial" w:cs="Arial"/>
          <w:sz w:val="22"/>
        </w:rPr>
        <w:t>,</w:t>
      </w:r>
    </w:p>
    <w:p w14:paraId="1ED74ABB" w14:textId="77777777" w:rsidR="000611FF" w:rsidRPr="00EC5F8C" w:rsidRDefault="00243FCE" w:rsidP="000611FF">
      <w:pPr>
        <w:numPr>
          <w:ilvl w:val="0"/>
          <w:numId w:val="8"/>
        </w:numPr>
        <w:spacing w:line="288" w:lineRule="auto"/>
        <w:jc w:val="both"/>
        <w:rPr>
          <w:rFonts w:ascii="Arial" w:hAnsi="Arial" w:cs="Arial"/>
          <w:sz w:val="22"/>
        </w:rPr>
      </w:pPr>
      <w:r w:rsidRPr="00EC5F8C">
        <w:rPr>
          <w:rFonts w:ascii="Arial" w:hAnsi="Arial" w:cs="Arial"/>
          <w:sz w:val="22"/>
        </w:rPr>
        <w:t>Le Code de la commande publique</w:t>
      </w:r>
      <w:r w:rsidR="005437E2" w:rsidRPr="00EC5F8C">
        <w:rPr>
          <w:rFonts w:ascii="Arial" w:hAnsi="Arial" w:cs="Arial"/>
          <w:sz w:val="22"/>
        </w:rPr>
        <w:t>,</w:t>
      </w:r>
    </w:p>
    <w:p w14:paraId="1ED74ABC" w14:textId="77777777" w:rsidR="006C1B9E" w:rsidRPr="00EC5F8C" w:rsidRDefault="006C1B9E" w:rsidP="006C1B9E">
      <w:pPr>
        <w:numPr>
          <w:ilvl w:val="0"/>
          <w:numId w:val="8"/>
        </w:numPr>
        <w:spacing w:line="288" w:lineRule="auto"/>
        <w:jc w:val="both"/>
        <w:rPr>
          <w:rFonts w:ascii="Arial" w:hAnsi="Arial" w:cs="Arial"/>
          <w:sz w:val="22"/>
        </w:rPr>
      </w:pPr>
      <w:r w:rsidRPr="00EC5F8C">
        <w:rPr>
          <w:rFonts w:ascii="Arial" w:hAnsi="Arial" w:cs="Arial"/>
          <w:sz w:val="22"/>
        </w:rPr>
        <w:t>Le Cahier des Clauses Administratives Générales « Fournitures courantes et services</w:t>
      </w:r>
      <w:r w:rsidRPr="00EC5F8C">
        <w:rPr>
          <w:rFonts w:ascii="Arial" w:hAnsi="Arial" w:cs="Arial"/>
          <w:b/>
          <w:sz w:val="22"/>
        </w:rPr>
        <w:t> </w:t>
      </w:r>
      <w:r w:rsidRPr="00EC5F8C">
        <w:rPr>
          <w:rFonts w:ascii="Arial" w:hAnsi="Arial" w:cs="Arial"/>
          <w:sz w:val="22"/>
          <w:szCs w:val="22"/>
        </w:rPr>
        <w:t>» (CCAG FCS) approuvé par l'arrêté du 30 mars 2021 - publié au JO du 1er avril 2021), dans sa version en vigueur à la signature du présent marché.</w:t>
      </w:r>
    </w:p>
    <w:p w14:paraId="1ED74ABD" w14:textId="77777777" w:rsidR="00770714" w:rsidRPr="00EC5F8C" w:rsidRDefault="00770714" w:rsidP="001D1D1F">
      <w:pPr>
        <w:spacing w:line="288" w:lineRule="auto"/>
        <w:jc w:val="both"/>
        <w:rPr>
          <w:rFonts w:ascii="Arial" w:hAnsi="Arial" w:cs="Arial"/>
          <w:sz w:val="22"/>
        </w:rPr>
      </w:pPr>
    </w:p>
    <w:p w14:paraId="1ED74ABE"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Les pièces constitutives du marché prévalent, en cas de contradiction ou de différence entre elles, dans l’ordre où elles sont mentionnées ci-dessus, toujours au bénéfice de l’assuré.</w:t>
      </w:r>
    </w:p>
    <w:p w14:paraId="1ED74ABF" w14:textId="77777777" w:rsidR="00ED77FE" w:rsidRPr="00EC5F8C" w:rsidRDefault="00ED77FE" w:rsidP="00ED77FE">
      <w:pPr>
        <w:rPr>
          <w:rFonts w:ascii="Arial" w:hAnsi="Arial" w:cs="Arial"/>
          <w:sz w:val="22"/>
        </w:rPr>
      </w:pPr>
      <w:r w:rsidRPr="00EC5F8C">
        <w:rPr>
          <w:rFonts w:ascii="Arial" w:hAnsi="Arial" w:cs="Arial"/>
          <w:sz w:val="22"/>
        </w:rPr>
        <w:br w:type="page"/>
      </w:r>
    </w:p>
    <w:p w14:paraId="1ED74AC0" w14:textId="77777777" w:rsidR="00ED77FE" w:rsidRDefault="00ED77FE" w:rsidP="00ED77FE">
      <w:pPr>
        <w:rPr>
          <w:rFonts w:ascii="Arial" w:hAnsi="Arial" w:cs="Arial"/>
          <w:sz w:val="22"/>
        </w:rPr>
      </w:pPr>
    </w:p>
    <w:p w14:paraId="1ED74AC1" w14:textId="77777777" w:rsidR="00610713" w:rsidRPr="00EC5F8C" w:rsidRDefault="00610713" w:rsidP="00ED77FE">
      <w:pPr>
        <w:rPr>
          <w:rFonts w:ascii="Arial" w:hAnsi="Arial" w:cs="Arial"/>
          <w:sz w:val="22"/>
        </w:rPr>
      </w:pPr>
    </w:p>
    <w:p w14:paraId="1ED74AC2" w14:textId="77777777" w:rsidR="00ED77FE" w:rsidRPr="00EC5F8C" w:rsidRDefault="00ED77FE" w:rsidP="00ED77FE">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0</w:t>
      </w:r>
      <w:r w:rsidRPr="00EC5F8C">
        <w:rPr>
          <w:rFonts w:ascii="Arial" w:hAnsi="Arial" w:cs="Arial"/>
          <w:b/>
          <w:sz w:val="28"/>
        </w:rPr>
        <w:t xml:space="preserve"> – Protection des données à caractère personnel</w:t>
      </w:r>
    </w:p>
    <w:p w14:paraId="1ED74AC3" w14:textId="77777777" w:rsidR="00ED77FE" w:rsidRPr="00EC5F8C" w:rsidRDefault="00ED77FE" w:rsidP="00ED77FE">
      <w:pPr>
        <w:spacing w:line="288" w:lineRule="auto"/>
        <w:jc w:val="both"/>
        <w:rPr>
          <w:rFonts w:ascii="Arial" w:hAnsi="Arial" w:cs="Arial"/>
          <w:sz w:val="22"/>
        </w:rPr>
      </w:pPr>
    </w:p>
    <w:p w14:paraId="1ED74AC4" w14:textId="77777777" w:rsidR="00B14AB1" w:rsidRPr="00EC5F8C" w:rsidRDefault="00567572" w:rsidP="00ED77FE">
      <w:pPr>
        <w:pStyle w:val="En-tte"/>
        <w:tabs>
          <w:tab w:val="left" w:pos="284"/>
        </w:tabs>
        <w:jc w:val="both"/>
        <w:rPr>
          <w:rFonts w:ascii="Arial" w:hAnsi="Arial" w:cs="Arial"/>
          <w:sz w:val="22"/>
          <w:szCs w:val="22"/>
        </w:rPr>
      </w:pPr>
      <w:r w:rsidRPr="00EC5F8C">
        <w:rPr>
          <w:rFonts w:ascii="Arial" w:hAnsi="Arial" w:cs="Arial"/>
          <w:sz w:val="22"/>
          <w:szCs w:val="22"/>
        </w:rPr>
        <w:t>Le titulaire recueille et traite des données à caractère personnel concernant l’acheteur</w:t>
      </w:r>
      <w:r w:rsidR="00B14AB1" w:rsidRPr="00EC5F8C">
        <w:rPr>
          <w:rFonts w:ascii="Arial" w:hAnsi="Arial" w:cs="Arial"/>
          <w:sz w:val="22"/>
          <w:szCs w:val="22"/>
        </w:rPr>
        <w:t xml:space="preserve">, ses représentants, ou le cas échéant, les bénéficiaires des garanties souscrites et leurs ayants-droit. </w:t>
      </w:r>
    </w:p>
    <w:p w14:paraId="1ED74AC5" w14:textId="77777777" w:rsidR="00B14AB1" w:rsidRPr="00EC5F8C" w:rsidRDefault="00B14AB1" w:rsidP="00ED77FE">
      <w:pPr>
        <w:pStyle w:val="En-tte"/>
        <w:tabs>
          <w:tab w:val="left" w:pos="284"/>
        </w:tabs>
        <w:jc w:val="both"/>
        <w:rPr>
          <w:rFonts w:ascii="Arial" w:hAnsi="Arial" w:cs="Arial"/>
          <w:sz w:val="22"/>
          <w:szCs w:val="22"/>
        </w:rPr>
      </w:pPr>
    </w:p>
    <w:p w14:paraId="1ED74AC6" w14:textId="77777777" w:rsidR="00567572" w:rsidRPr="00EC5F8C" w:rsidRDefault="00B14AB1" w:rsidP="00ED77FE">
      <w:pPr>
        <w:pStyle w:val="En-tte"/>
        <w:tabs>
          <w:tab w:val="left" w:pos="284"/>
        </w:tabs>
        <w:jc w:val="both"/>
        <w:rPr>
          <w:rFonts w:ascii="Arial" w:hAnsi="Arial" w:cs="Arial"/>
          <w:sz w:val="22"/>
          <w:szCs w:val="22"/>
        </w:rPr>
      </w:pPr>
      <w:r w:rsidRPr="00EC5F8C">
        <w:rPr>
          <w:rFonts w:ascii="Arial" w:hAnsi="Arial" w:cs="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1ED74AC7" w14:textId="77777777" w:rsidR="00ED77FE" w:rsidRPr="00EC5F8C" w:rsidRDefault="00ED77FE" w:rsidP="00ED77FE">
      <w:pPr>
        <w:pStyle w:val="En-tte"/>
        <w:tabs>
          <w:tab w:val="left" w:pos="284"/>
        </w:tabs>
        <w:jc w:val="both"/>
        <w:rPr>
          <w:rFonts w:ascii="Arial" w:hAnsi="Arial" w:cs="Arial"/>
          <w:sz w:val="22"/>
          <w:szCs w:val="22"/>
        </w:rPr>
      </w:pPr>
    </w:p>
    <w:p w14:paraId="1ED74AC8" w14:textId="77777777" w:rsidR="00B14AB1" w:rsidRPr="00EC5F8C" w:rsidRDefault="00567572" w:rsidP="00ED77FE">
      <w:pPr>
        <w:pStyle w:val="En-tte"/>
        <w:tabs>
          <w:tab w:val="left" w:pos="708"/>
        </w:tabs>
        <w:jc w:val="both"/>
        <w:rPr>
          <w:rFonts w:ascii="Arial" w:hAnsi="Arial" w:cs="Arial"/>
          <w:sz w:val="22"/>
          <w:szCs w:val="22"/>
        </w:rPr>
      </w:pPr>
      <w:r w:rsidRPr="00EC5F8C">
        <w:rPr>
          <w:rFonts w:ascii="Arial" w:hAnsi="Arial" w:cs="Arial"/>
          <w:sz w:val="22"/>
          <w:szCs w:val="22"/>
        </w:rPr>
        <w:t>L</w:t>
      </w:r>
      <w:r w:rsidR="00B14AB1" w:rsidRPr="00EC5F8C">
        <w:rPr>
          <w:rFonts w:ascii="Arial" w:hAnsi="Arial" w:cs="Arial"/>
          <w:sz w:val="22"/>
          <w:szCs w:val="22"/>
        </w:rPr>
        <w:t>’acheteur, s</w:t>
      </w:r>
      <w:r w:rsidRPr="00EC5F8C">
        <w:rPr>
          <w:rFonts w:ascii="Arial" w:hAnsi="Arial" w:cs="Arial"/>
          <w:sz w:val="22"/>
          <w:szCs w:val="22"/>
        </w:rPr>
        <w:t>es représentants et correspondants</w:t>
      </w:r>
      <w:r w:rsidR="00B14AB1" w:rsidRPr="00EC5F8C">
        <w:rPr>
          <w:rFonts w:ascii="Arial" w:hAnsi="Arial" w:cs="Arial"/>
          <w:sz w:val="22"/>
          <w:szCs w:val="22"/>
        </w:rPr>
        <w:t xml:space="preserve">, ou </w:t>
      </w:r>
      <w:r w:rsidRPr="00EC5F8C">
        <w:rPr>
          <w:rFonts w:ascii="Arial" w:hAnsi="Arial" w:cs="Arial"/>
          <w:sz w:val="22"/>
          <w:szCs w:val="22"/>
        </w:rPr>
        <w:t xml:space="preserve">le cas échéant, les bénéficiaires des garanties souscrites et leurs ayants-droit disposent </w:t>
      </w:r>
      <w:r w:rsidR="00B14AB1" w:rsidRPr="00EC5F8C">
        <w:rPr>
          <w:rFonts w:ascii="Arial" w:hAnsi="Arial" w:cs="Arial"/>
          <w:sz w:val="22"/>
          <w:szCs w:val="22"/>
        </w:rPr>
        <w:t>de droits sur les données les concernant :</w:t>
      </w:r>
    </w:p>
    <w:p w14:paraId="1ED74AC9" w14:textId="77777777" w:rsidR="00B14AB1" w:rsidRPr="00EC5F8C" w:rsidRDefault="00B14AB1"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prendre connaissance des informations dont</w:t>
      </w:r>
      <w:r w:rsidR="00C05052" w:rsidRPr="00EC5F8C">
        <w:rPr>
          <w:rFonts w:ascii="Arial" w:hAnsi="Arial" w:cs="Arial"/>
          <w:sz w:val="22"/>
          <w:szCs w:val="22"/>
        </w:rPr>
        <w:t xml:space="preserve"> le titulaire </w:t>
      </w:r>
      <w:r w:rsidRPr="00EC5F8C">
        <w:rPr>
          <w:rFonts w:ascii="Arial" w:hAnsi="Arial" w:cs="Arial"/>
          <w:sz w:val="22"/>
          <w:szCs w:val="22"/>
        </w:rPr>
        <w:t>dispose et de demander à les compléter ou corriger (droit d’accès et de rectification) ;</w:t>
      </w:r>
    </w:p>
    <w:p w14:paraId="1ED74ACA" w14:textId="77777777" w:rsidR="00B14AB1" w:rsidRPr="00EC5F8C" w:rsidRDefault="00B14AB1"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demander l’effacement de</w:t>
      </w:r>
      <w:r w:rsidR="00C34D1C" w:rsidRPr="00EC5F8C">
        <w:rPr>
          <w:rFonts w:ascii="Arial" w:hAnsi="Arial" w:cs="Arial"/>
          <w:sz w:val="22"/>
          <w:szCs w:val="22"/>
        </w:rPr>
        <w:t xml:space="preserve">s </w:t>
      </w:r>
      <w:r w:rsidRPr="00EC5F8C">
        <w:rPr>
          <w:rFonts w:ascii="Arial" w:hAnsi="Arial" w:cs="Arial"/>
          <w:sz w:val="22"/>
          <w:szCs w:val="22"/>
        </w:rPr>
        <w:t>données ou d’</w:t>
      </w:r>
      <w:r w:rsidR="00C34D1C" w:rsidRPr="00EC5F8C">
        <w:rPr>
          <w:rFonts w:ascii="Arial" w:hAnsi="Arial" w:cs="Arial"/>
          <w:sz w:val="22"/>
          <w:szCs w:val="22"/>
        </w:rPr>
        <w:t>en</w:t>
      </w:r>
      <w:r w:rsidRPr="00EC5F8C">
        <w:rPr>
          <w:rFonts w:ascii="Arial" w:hAnsi="Arial" w:cs="Arial"/>
          <w:sz w:val="22"/>
          <w:szCs w:val="22"/>
        </w:rPr>
        <w:t xml:space="preserve"> limiter l’utilisation (droits de suppression des données ou de limitation) ;</w:t>
      </w:r>
    </w:p>
    <w:p w14:paraId="1ED74ACB" w14:textId="77777777" w:rsidR="00B14AB1" w:rsidRPr="00EC5F8C" w:rsidRDefault="00B14AB1"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s’opposer à l’utilisation des données</w:t>
      </w:r>
      <w:r w:rsidR="00C34D1C" w:rsidRPr="00EC5F8C">
        <w:rPr>
          <w:rFonts w:ascii="Arial" w:hAnsi="Arial" w:cs="Arial"/>
          <w:sz w:val="22"/>
          <w:szCs w:val="22"/>
        </w:rPr>
        <w:t xml:space="preserve"> (droit d’opposition) ;</w:t>
      </w:r>
    </w:p>
    <w:p w14:paraId="1ED74ACC" w14:textId="77777777" w:rsidR="00C34D1C" w:rsidRPr="00EC5F8C" w:rsidRDefault="00C34D1C"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 xml:space="preserve">droit de récupérer les données personnellement fournies </w:t>
      </w:r>
      <w:r w:rsidR="00C05052" w:rsidRPr="00EC5F8C">
        <w:rPr>
          <w:rFonts w:ascii="Arial" w:hAnsi="Arial" w:cs="Arial"/>
          <w:sz w:val="22"/>
          <w:szCs w:val="22"/>
        </w:rPr>
        <w:t>au titulaire</w:t>
      </w:r>
      <w:r w:rsidRPr="00EC5F8C">
        <w:rPr>
          <w:rFonts w:ascii="Arial" w:hAnsi="Arial" w:cs="Arial"/>
          <w:sz w:val="22"/>
          <w:szCs w:val="22"/>
        </w:rPr>
        <w:t xml:space="preserve"> pour l’exécution du marché ou pour lesquelles ils ont donné leur accord (droit à la portabilité des données)</w:t>
      </w:r>
      <w:r w:rsidR="002A62B3" w:rsidRPr="00EC5F8C">
        <w:rPr>
          <w:rFonts w:ascii="Arial" w:hAnsi="Arial" w:cs="Arial"/>
          <w:sz w:val="22"/>
          <w:szCs w:val="22"/>
        </w:rPr>
        <w:t> ;</w:t>
      </w:r>
    </w:p>
    <w:p w14:paraId="1ED74ACD" w14:textId="77777777" w:rsidR="00C34D1C" w:rsidRPr="00EC5F8C" w:rsidRDefault="00C34D1C" w:rsidP="00B14AB1">
      <w:pPr>
        <w:pStyle w:val="En-tte"/>
        <w:numPr>
          <w:ilvl w:val="0"/>
          <w:numId w:val="44"/>
        </w:numPr>
        <w:tabs>
          <w:tab w:val="left" w:pos="708"/>
        </w:tabs>
        <w:jc w:val="both"/>
        <w:rPr>
          <w:rFonts w:ascii="Arial" w:hAnsi="Arial" w:cs="Arial"/>
          <w:sz w:val="22"/>
          <w:szCs w:val="22"/>
        </w:rPr>
      </w:pPr>
      <w:r w:rsidRPr="00EC5F8C">
        <w:rPr>
          <w:rFonts w:ascii="Arial" w:hAnsi="Arial" w:cs="Arial"/>
          <w:sz w:val="22"/>
          <w:szCs w:val="22"/>
        </w:rPr>
        <w:t>droit de définir des directives relatives à la conservation, l’effacement et la communication des données après leur décès.</w:t>
      </w:r>
    </w:p>
    <w:p w14:paraId="1ED74ACE" w14:textId="77777777" w:rsidR="00C34D1C" w:rsidRPr="00EC5F8C" w:rsidRDefault="00C34D1C" w:rsidP="00C34D1C">
      <w:pPr>
        <w:pStyle w:val="En-tte"/>
        <w:tabs>
          <w:tab w:val="left" w:pos="708"/>
        </w:tabs>
        <w:jc w:val="both"/>
        <w:rPr>
          <w:rFonts w:ascii="Arial" w:hAnsi="Arial" w:cs="Arial"/>
          <w:sz w:val="22"/>
          <w:szCs w:val="22"/>
        </w:rPr>
      </w:pPr>
    </w:p>
    <w:p w14:paraId="1ED74ACF" w14:textId="77777777" w:rsidR="00C34D1C" w:rsidRPr="00EC5F8C" w:rsidRDefault="00C34D1C" w:rsidP="00C34D1C">
      <w:pPr>
        <w:pStyle w:val="En-tte"/>
        <w:tabs>
          <w:tab w:val="left" w:pos="284"/>
        </w:tabs>
        <w:jc w:val="both"/>
        <w:rPr>
          <w:rFonts w:ascii="Arial" w:hAnsi="Arial" w:cs="Arial"/>
          <w:sz w:val="22"/>
          <w:szCs w:val="22"/>
        </w:rPr>
      </w:pPr>
      <w:r w:rsidRPr="00EC5F8C">
        <w:rPr>
          <w:rFonts w:ascii="Arial" w:hAnsi="Arial" w:cs="Arial"/>
          <w:sz w:val="22"/>
          <w:szCs w:val="22"/>
        </w:rPr>
        <w:t>Le titulaire doit :</w:t>
      </w:r>
    </w:p>
    <w:p w14:paraId="1ED74AD0" w14:textId="77777777" w:rsidR="00C34D1C" w:rsidRPr="00EC5F8C" w:rsidRDefault="00E94143" w:rsidP="00E94143">
      <w:pPr>
        <w:pStyle w:val="En-tte"/>
        <w:tabs>
          <w:tab w:val="clear" w:pos="4536"/>
          <w:tab w:val="clear" w:pos="9072"/>
          <w:tab w:val="left" w:pos="284"/>
          <w:tab w:val="left" w:pos="567"/>
          <w:tab w:val="left" w:pos="709"/>
          <w:tab w:val="right" w:pos="3686"/>
        </w:tabs>
        <w:ind w:left="567"/>
        <w:jc w:val="both"/>
        <w:rPr>
          <w:rFonts w:ascii="Arial" w:hAnsi="Arial" w:cs="Arial"/>
          <w:sz w:val="22"/>
          <w:szCs w:val="22"/>
        </w:rPr>
      </w:pPr>
      <w:r w:rsidRPr="00EC5F8C">
        <w:rPr>
          <w:rFonts w:ascii="Arial" w:hAnsi="Arial" w:cs="Arial"/>
          <w:sz w:val="22"/>
          <w:szCs w:val="22"/>
        </w:rPr>
        <w:t>communiquer à l'acheteur, sur simple demande,</w:t>
      </w:r>
      <w:r w:rsidR="00C34D1C" w:rsidRPr="00EC5F8C">
        <w:rPr>
          <w:rFonts w:ascii="Arial" w:hAnsi="Arial" w:cs="Arial"/>
          <w:sz w:val="22"/>
          <w:szCs w:val="22"/>
        </w:rPr>
        <w:t xml:space="preserve"> la documentation </w:t>
      </w:r>
      <w:r w:rsidRPr="00EC5F8C">
        <w:rPr>
          <w:rFonts w:ascii="Arial" w:hAnsi="Arial" w:cs="Arial"/>
          <w:sz w:val="22"/>
          <w:szCs w:val="22"/>
        </w:rPr>
        <w:t>démontrant</w:t>
      </w:r>
      <w:r w:rsidR="00C34D1C" w:rsidRPr="00EC5F8C">
        <w:rPr>
          <w:rFonts w:ascii="Arial" w:hAnsi="Arial" w:cs="Arial"/>
          <w:sz w:val="22"/>
          <w:szCs w:val="22"/>
        </w:rPr>
        <w:t xml:space="preserve"> le respect de</w:t>
      </w:r>
      <w:r w:rsidRPr="00EC5F8C">
        <w:rPr>
          <w:rFonts w:ascii="Arial" w:hAnsi="Arial" w:cs="Arial"/>
          <w:sz w:val="22"/>
          <w:szCs w:val="22"/>
        </w:rPr>
        <w:t>s</w:t>
      </w:r>
      <w:r w:rsidR="00C34D1C" w:rsidRPr="00EC5F8C">
        <w:rPr>
          <w:rFonts w:ascii="Arial" w:hAnsi="Arial" w:cs="Arial"/>
          <w:sz w:val="22"/>
          <w:szCs w:val="22"/>
        </w:rPr>
        <w:t xml:space="preserve"> obligations imposées par le </w:t>
      </w:r>
      <w:r w:rsidRPr="00EC5F8C">
        <w:rPr>
          <w:rFonts w:ascii="Arial" w:hAnsi="Arial" w:cs="Arial"/>
          <w:sz w:val="22"/>
          <w:szCs w:val="22"/>
        </w:rPr>
        <w:t>Règlement général sur la protection des données ;</w:t>
      </w:r>
    </w:p>
    <w:p w14:paraId="1ED74AD1" w14:textId="77777777" w:rsidR="00C34D1C" w:rsidRPr="00EC5F8C" w:rsidRDefault="00C34D1C" w:rsidP="00094512">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cs="Arial"/>
          <w:sz w:val="22"/>
          <w:szCs w:val="22"/>
        </w:rPr>
      </w:pPr>
      <w:r w:rsidRPr="00EC5F8C">
        <w:rPr>
          <w:rFonts w:ascii="Arial" w:hAnsi="Arial" w:cs="Arial"/>
          <w:sz w:val="22"/>
          <w:szCs w:val="22"/>
        </w:rPr>
        <w:t>communiquer à l'acheteur</w:t>
      </w:r>
      <w:r w:rsidR="00E94143" w:rsidRPr="00EC5F8C">
        <w:rPr>
          <w:rFonts w:ascii="Arial" w:hAnsi="Arial" w:cs="Arial"/>
          <w:sz w:val="22"/>
          <w:szCs w:val="22"/>
        </w:rPr>
        <w:t>, le cas échéant,</w:t>
      </w:r>
      <w:r w:rsidRPr="00EC5F8C">
        <w:rPr>
          <w:rFonts w:ascii="Arial" w:hAnsi="Arial" w:cs="Arial"/>
          <w:sz w:val="22"/>
          <w:szCs w:val="22"/>
        </w:rPr>
        <w:t xml:space="preserve"> les coordonnées de son délégué à la protection des données</w:t>
      </w:r>
      <w:r w:rsidR="00E94143" w:rsidRPr="00EC5F8C">
        <w:rPr>
          <w:rFonts w:ascii="Arial" w:hAnsi="Arial" w:cs="Arial"/>
          <w:sz w:val="22"/>
          <w:szCs w:val="22"/>
        </w:rPr>
        <w:t>.</w:t>
      </w:r>
    </w:p>
    <w:p w14:paraId="1ED74AD2" w14:textId="77777777" w:rsidR="00ED77FE" w:rsidRPr="00EC5F8C" w:rsidRDefault="00ED77FE" w:rsidP="00ED77FE">
      <w:pPr>
        <w:pStyle w:val="En-tte"/>
        <w:tabs>
          <w:tab w:val="left" w:pos="708"/>
        </w:tabs>
        <w:jc w:val="both"/>
        <w:rPr>
          <w:rFonts w:ascii="Arial" w:hAnsi="Arial" w:cs="Arial"/>
          <w:sz w:val="22"/>
          <w:szCs w:val="22"/>
        </w:rPr>
      </w:pPr>
    </w:p>
    <w:p w14:paraId="1ED74AD3" w14:textId="77777777" w:rsidR="003C5015" w:rsidRPr="00EC5F8C" w:rsidRDefault="003C5015" w:rsidP="00ED77FE">
      <w:pPr>
        <w:pStyle w:val="En-tte"/>
        <w:tabs>
          <w:tab w:val="left" w:pos="708"/>
        </w:tabs>
        <w:jc w:val="both"/>
        <w:rPr>
          <w:rFonts w:ascii="Arial" w:hAnsi="Arial" w:cs="Arial"/>
          <w:sz w:val="22"/>
          <w:szCs w:val="22"/>
        </w:rPr>
      </w:pPr>
    </w:p>
    <w:p w14:paraId="1ED74AD4" w14:textId="77777777" w:rsidR="00ED77FE" w:rsidRPr="00EC5F8C" w:rsidRDefault="00ED77FE" w:rsidP="00ED77FE">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1</w:t>
      </w:r>
      <w:r w:rsidRPr="00EC5F8C">
        <w:rPr>
          <w:rFonts w:ascii="Arial" w:hAnsi="Arial" w:cs="Arial"/>
          <w:b/>
          <w:sz w:val="28"/>
        </w:rPr>
        <w:t xml:space="preserve"> – Mesures de confidentialité</w:t>
      </w:r>
    </w:p>
    <w:p w14:paraId="1ED74AD5" w14:textId="77777777" w:rsidR="00ED77FE" w:rsidRPr="00EC5F8C" w:rsidRDefault="00ED77FE" w:rsidP="00ED77FE">
      <w:pPr>
        <w:pStyle w:val="En-tte"/>
        <w:jc w:val="both"/>
        <w:rPr>
          <w:rFonts w:ascii="Arial" w:hAnsi="Arial" w:cs="Arial"/>
          <w:sz w:val="22"/>
          <w:szCs w:val="22"/>
        </w:rPr>
      </w:pPr>
    </w:p>
    <w:p w14:paraId="1ED74AD6" w14:textId="77777777" w:rsidR="00ED77FE" w:rsidRPr="00EC5F8C" w:rsidRDefault="00ED77FE" w:rsidP="00ED77FE">
      <w:pPr>
        <w:pStyle w:val="En-tte"/>
        <w:jc w:val="both"/>
        <w:rPr>
          <w:rFonts w:ascii="Arial" w:hAnsi="Arial" w:cs="Arial"/>
          <w:sz w:val="22"/>
          <w:szCs w:val="22"/>
        </w:rPr>
      </w:pPr>
      <w:r w:rsidRPr="00EC5F8C">
        <w:rPr>
          <w:rFonts w:ascii="Arial" w:hAnsi="Arial" w:cs="Arial"/>
          <w:sz w:val="22"/>
          <w:szCs w:val="22"/>
        </w:rPr>
        <w:t xml:space="preserve">Le </w:t>
      </w:r>
      <w:r w:rsidR="00861FA9" w:rsidRPr="00EC5F8C">
        <w:rPr>
          <w:rFonts w:ascii="Arial" w:hAnsi="Arial" w:cs="Arial"/>
          <w:sz w:val="22"/>
          <w:szCs w:val="22"/>
        </w:rPr>
        <w:t>t</w:t>
      </w:r>
      <w:r w:rsidRPr="00EC5F8C">
        <w:rPr>
          <w:rFonts w:ascii="Arial" w:hAnsi="Arial" w:cs="Arial"/>
          <w:sz w:val="22"/>
          <w:szCs w:val="22"/>
        </w:rPr>
        <w:t xml:space="preserve">itulaire est </w:t>
      </w:r>
      <w:r w:rsidR="00762B89" w:rsidRPr="00EC5F8C">
        <w:rPr>
          <w:rFonts w:ascii="Arial" w:hAnsi="Arial" w:cs="Arial"/>
          <w:sz w:val="22"/>
          <w:szCs w:val="22"/>
        </w:rPr>
        <w:t xml:space="preserve">soumis </w:t>
      </w:r>
      <w:r w:rsidRPr="00EC5F8C">
        <w:rPr>
          <w:rFonts w:ascii="Arial" w:hAnsi="Arial" w:cs="Arial"/>
          <w:sz w:val="22"/>
          <w:szCs w:val="22"/>
        </w:rPr>
        <w:t>au secret professionnel pour tout</w:t>
      </w:r>
      <w:r w:rsidR="00762B89" w:rsidRPr="00EC5F8C">
        <w:rPr>
          <w:rFonts w:ascii="Arial" w:hAnsi="Arial" w:cs="Arial"/>
          <w:sz w:val="22"/>
          <w:szCs w:val="22"/>
        </w:rPr>
        <w:t xml:space="preserve">e information </w:t>
      </w:r>
      <w:r w:rsidRPr="00EC5F8C">
        <w:rPr>
          <w:rFonts w:ascii="Arial" w:hAnsi="Arial" w:cs="Arial"/>
          <w:sz w:val="22"/>
          <w:szCs w:val="22"/>
        </w:rPr>
        <w:t>recueilli</w:t>
      </w:r>
      <w:r w:rsidR="00762B89" w:rsidRPr="00EC5F8C">
        <w:rPr>
          <w:rFonts w:ascii="Arial" w:hAnsi="Arial" w:cs="Arial"/>
          <w:sz w:val="22"/>
          <w:szCs w:val="22"/>
        </w:rPr>
        <w:t>e</w:t>
      </w:r>
      <w:r w:rsidRPr="00EC5F8C">
        <w:rPr>
          <w:rFonts w:ascii="Arial" w:hAnsi="Arial" w:cs="Arial"/>
          <w:sz w:val="22"/>
          <w:szCs w:val="22"/>
        </w:rPr>
        <w:t xml:space="preserve"> </w:t>
      </w:r>
      <w:r w:rsidR="00762B89" w:rsidRPr="00EC5F8C">
        <w:rPr>
          <w:rFonts w:ascii="Arial" w:hAnsi="Arial" w:cs="Arial"/>
          <w:sz w:val="22"/>
          <w:szCs w:val="22"/>
        </w:rPr>
        <w:t>lors de</w:t>
      </w:r>
      <w:r w:rsidRPr="00EC5F8C">
        <w:rPr>
          <w:rFonts w:ascii="Arial" w:hAnsi="Arial" w:cs="Arial"/>
          <w:sz w:val="22"/>
          <w:szCs w:val="22"/>
        </w:rPr>
        <w:t xml:space="preserve"> l’exécution du marché</w:t>
      </w:r>
      <w:r w:rsidR="00E94143" w:rsidRPr="00EC5F8C">
        <w:rPr>
          <w:rFonts w:ascii="Arial" w:hAnsi="Arial" w:cs="Arial"/>
          <w:sz w:val="22"/>
          <w:szCs w:val="22"/>
        </w:rPr>
        <w:t>.</w:t>
      </w:r>
    </w:p>
    <w:p w14:paraId="1ED74AD7" w14:textId="77777777" w:rsidR="00E94143" w:rsidRPr="00EC5F8C" w:rsidRDefault="00E94143" w:rsidP="00ED77FE">
      <w:pPr>
        <w:pStyle w:val="En-tte"/>
        <w:jc w:val="both"/>
        <w:rPr>
          <w:rFonts w:ascii="Arial" w:hAnsi="Arial" w:cs="Arial"/>
          <w:sz w:val="22"/>
          <w:szCs w:val="22"/>
        </w:rPr>
      </w:pPr>
    </w:p>
    <w:p w14:paraId="1ED74AD8" w14:textId="77777777" w:rsidR="00722A05" w:rsidRPr="00EC5F8C" w:rsidRDefault="00722A05" w:rsidP="00ED77FE">
      <w:pPr>
        <w:pStyle w:val="En-tte"/>
        <w:jc w:val="both"/>
        <w:rPr>
          <w:rFonts w:ascii="Arial" w:hAnsi="Arial" w:cs="Arial"/>
          <w:sz w:val="22"/>
          <w:szCs w:val="22"/>
        </w:rPr>
      </w:pPr>
      <w:r w:rsidRPr="00EC5F8C">
        <w:rPr>
          <w:rFonts w:ascii="Arial" w:hAnsi="Arial" w:cs="Arial"/>
          <w:sz w:val="22"/>
          <w:szCs w:val="22"/>
        </w:rPr>
        <w:t>Le titulaire et l’acheteur s’interdisent :</w:t>
      </w:r>
    </w:p>
    <w:p w14:paraId="1ED74AD9" w14:textId="77777777" w:rsidR="00722A05" w:rsidRPr="00EC5F8C" w:rsidRDefault="00722A05" w:rsidP="00722A05">
      <w:pPr>
        <w:pStyle w:val="En-tte"/>
        <w:numPr>
          <w:ilvl w:val="0"/>
          <w:numId w:val="44"/>
        </w:numPr>
        <w:tabs>
          <w:tab w:val="clear" w:pos="4536"/>
          <w:tab w:val="clear" w:pos="9072"/>
        </w:tabs>
        <w:jc w:val="both"/>
        <w:rPr>
          <w:rFonts w:ascii="Arial" w:hAnsi="Arial" w:cs="Arial"/>
          <w:sz w:val="22"/>
          <w:szCs w:val="22"/>
        </w:rPr>
      </w:pPr>
      <w:r w:rsidRPr="00EC5F8C">
        <w:rPr>
          <w:rFonts w:ascii="Arial" w:hAnsi="Arial" w:cs="Arial"/>
          <w:sz w:val="22"/>
          <w:szCs w:val="22"/>
        </w:rPr>
        <w:t xml:space="preserve">de </w:t>
      </w:r>
      <w:r w:rsidR="00ED77FE" w:rsidRPr="00EC5F8C">
        <w:rPr>
          <w:rFonts w:ascii="Arial" w:hAnsi="Arial" w:cs="Arial"/>
          <w:sz w:val="22"/>
          <w:szCs w:val="22"/>
        </w:rPr>
        <w:t xml:space="preserve">divulguer à des tiers, directement ou indirectement, </w:t>
      </w:r>
      <w:r w:rsidRPr="00EC5F8C">
        <w:rPr>
          <w:rFonts w:ascii="Arial" w:hAnsi="Arial" w:cs="Arial"/>
          <w:sz w:val="22"/>
          <w:szCs w:val="22"/>
        </w:rPr>
        <w:t>toute</w:t>
      </w:r>
      <w:r w:rsidR="00ED77FE" w:rsidRPr="00EC5F8C">
        <w:rPr>
          <w:rFonts w:ascii="Arial" w:hAnsi="Arial" w:cs="Arial"/>
          <w:sz w:val="22"/>
          <w:szCs w:val="22"/>
        </w:rPr>
        <w:t xml:space="preserve"> information reçue</w:t>
      </w:r>
      <w:r w:rsidRPr="00EC5F8C">
        <w:rPr>
          <w:rFonts w:ascii="Arial" w:hAnsi="Arial" w:cs="Arial"/>
          <w:sz w:val="22"/>
          <w:szCs w:val="22"/>
        </w:rPr>
        <w:t xml:space="preserve"> lors de l’exécution du marché ;</w:t>
      </w:r>
    </w:p>
    <w:p w14:paraId="1ED74ADA" w14:textId="77777777" w:rsidR="00B45CE8" w:rsidRPr="00EC5F8C" w:rsidRDefault="00ED77FE" w:rsidP="00F617C4">
      <w:pPr>
        <w:pStyle w:val="En-tte"/>
        <w:numPr>
          <w:ilvl w:val="0"/>
          <w:numId w:val="44"/>
        </w:numPr>
        <w:tabs>
          <w:tab w:val="clear" w:pos="4536"/>
          <w:tab w:val="clear" w:pos="9072"/>
        </w:tabs>
        <w:jc w:val="both"/>
        <w:rPr>
          <w:rFonts w:ascii="Arial" w:hAnsi="Arial" w:cs="Arial"/>
          <w:sz w:val="22"/>
          <w:szCs w:val="22"/>
        </w:rPr>
      </w:pPr>
      <w:r w:rsidRPr="00EC5F8C">
        <w:rPr>
          <w:rFonts w:ascii="Arial" w:hAnsi="Arial" w:cs="Arial"/>
          <w:sz w:val="22"/>
          <w:szCs w:val="22"/>
        </w:rPr>
        <w:t xml:space="preserve">d’utiliser </w:t>
      </w:r>
      <w:r w:rsidR="00762B89" w:rsidRPr="00EC5F8C">
        <w:rPr>
          <w:rFonts w:ascii="Arial" w:hAnsi="Arial" w:cs="Arial"/>
          <w:sz w:val="22"/>
          <w:szCs w:val="22"/>
        </w:rPr>
        <w:t>c</w:t>
      </w:r>
      <w:r w:rsidRPr="00EC5F8C">
        <w:rPr>
          <w:rFonts w:ascii="Arial" w:hAnsi="Arial" w:cs="Arial"/>
          <w:sz w:val="22"/>
          <w:szCs w:val="22"/>
        </w:rPr>
        <w:t>es informations à d’autres fins que l’exécution du marché</w:t>
      </w:r>
      <w:r w:rsidR="00722A05" w:rsidRPr="00EC5F8C">
        <w:rPr>
          <w:rFonts w:ascii="Arial" w:hAnsi="Arial" w:cs="Arial"/>
          <w:sz w:val="22"/>
          <w:szCs w:val="22"/>
        </w:rPr>
        <w:t>.</w:t>
      </w:r>
      <w:r w:rsidR="00B45CE8" w:rsidRPr="00EC5F8C">
        <w:rPr>
          <w:rFonts w:ascii="Arial" w:hAnsi="Arial" w:cs="Arial"/>
          <w:sz w:val="22"/>
          <w:szCs w:val="22"/>
        </w:rPr>
        <w:t xml:space="preserve"> </w:t>
      </w:r>
    </w:p>
    <w:p w14:paraId="1ED74ADB" w14:textId="77777777" w:rsidR="00ED77FE" w:rsidRPr="00EC5F8C" w:rsidRDefault="00B45CE8" w:rsidP="00B45CE8">
      <w:pPr>
        <w:pStyle w:val="En-tte"/>
        <w:tabs>
          <w:tab w:val="clear" w:pos="4536"/>
          <w:tab w:val="clear" w:pos="9072"/>
        </w:tabs>
        <w:ind w:left="720"/>
        <w:jc w:val="both"/>
        <w:rPr>
          <w:rFonts w:ascii="Arial" w:hAnsi="Arial" w:cs="Arial"/>
          <w:sz w:val="22"/>
          <w:szCs w:val="22"/>
        </w:rPr>
      </w:pPr>
      <w:r w:rsidRPr="00EC5F8C">
        <w:rPr>
          <w:rFonts w:ascii="Arial" w:hAnsi="Arial" w:cs="Arial"/>
          <w:sz w:val="22"/>
          <w:szCs w:val="22"/>
        </w:rPr>
        <w:t xml:space="preserve">Néanmoins, le titulaire </w:t>
      </w:r>
      <w:r w:rsidR="00ED77FE" w:rsidRPr="00EC5F8C">
        <w:rPr>
          <w:rFonts w:ascii="Arial" w:hAnsi="Arial" w:cs="Arial"/>
          <w:sz w:val="22"/>
          <w:szCs w:val="22"/>
        </w:rPr>
        <w:t>est seulement autorisé à faire état dans ses références professionnelles de</w:t>
      </w:r>
      <w:r w:rsidRPr="00EC5F8C">
        <w:rPr>
          <w:rFonts w:ascii="Arial" w:hAnsi="Arial" w:cs="Arial"/>
          <w:sz w:val="22"/>
          <w:szCs w:val="22"/>
        </w:rPr>
        <w:t xml:space="preserve"> </w:t>
      </w:r>
      <w:r w:rsidR="00ED77FE" w:rsidRPr="00EC5F8C">
        <w:rPr>
          <w:rFonts w:ascii="Arial" w:hAnsi="Arial" w:cs="Arial"/>
          <w:sz w:val="22"/>
          <w:szCs w:val="22"/>
        </w:rPr>
        <w:t>l’existence et du contenu succinct de la prestation réalisée.</w:t>
      </w:r>
    </w:p>
    <w:p w14:paraId="1ED74ADC" w14:textId="77777777" w:rsidR="00762B89" w:rsidRPr="00EC5F8C" w:rsidRDefault="00762B89" w:rsidP="00E94143">
      <w:pPr>
        <w:pStyle w:val="En-tte"/>
        <w:tabs>
          <w:tab w:val="left" w:pos="708"/>
        </w:tabs>
        <w:jc w:val="both"/>
        <w:rPr>
          <w:rFonts w:ascii="Arial" w:hAnsi="Arial" w:cs="Arial"/>
          <w:sz w:val="22"/>
          <w:szCs w:val="22"/>
        </w:rPr>
      </w:pPr>
    </w:p>
    <w:p w14:paraId="1ED74ADD" w14:textId="77777777" w:rsidR="00ED77FE" w:rsidRPr="00EC5F8C" w:rsidRDefault="00ED77FE" w:rsidP="00E94143">
      <w:pPr>
        <w:pStyle w:val="En-tte"/>
        <w:tabs>
          <w:tab w:val="left" w:pos="708"/>
        </w:tabs>
        <w:jc w:val="both"/>
        <w:rPr>
          <w:rFonts w:ascii="Arial" w:hAnsi="Arial" w:cs="Arial"/>
          <w:sz w:val="22"/>
        </w:rPr>
      </w:pPr>
      <w:r w:rsidRPr="00EC5F8C">
        <w:rPr>
          <w:rFonts w:ascii="Arial" w:hAnsi="Arial" w:cs="Arial"/>
          <w:sz w:val="22"/>
          <w:szCs w:val="22"/>
        </w:rPr>
        <w:t xml:space="preserve">L’acheteur pourra prononcer la résiliation du marché </w:t>
      </w:r>
      <w:r w:rsidR="00762B89" w:rsidRPr="00EC5F8C">
        <w:rPr>
          <w:rFonts w:ascii="Arial" w:hAnsi="Arial" w:cs="Arial"/>
          <w:sz w:val="22"/>
          <w:szCs w:val="22"/>
        </w:rPr>
        <w:t xml:space="preserve">et engager la responsabilité du titulaire </w:t>
      </w:r>
      <w:r w:rsidRPr="00EC5F8C">
        <w:rPr>
          <w:rFonts w:ascii="Arial" w:hAnsi="Arial" w:cs="Arial"/>
          <w:sz w:val="22"/>
          <w:szCs w:val="22"/>
        </w:rPr>
        <w:t>en cas de non-respect des dispositions précitées.</w:t>
      </w:r>
    </w:p>
    <w:p w14:paraId="1ED74ADE" w14:textId="77777777" w:rsidR="001D1D1F" w:rsidRPr="00EC5F8C" w:rsidRDefault="001D1D1F" w:rsidP="007E2399">
      <w:pPr>
        <w:jc w:val="both"/>
        <w:rPr>
          <w:rFonts w:ascii="Arial" w:hAnsi="Arial" w:cs="Arial"/>
          <w:sz w:val="22"/>
        </w:rPr>
      </w:pPr>
    </w:p>
    <w:p w14:paraId="1ED74ADF" w14:textId="77777777" w:rsidR="007E2399" w:rsidRPr="00EC5F8C" w:rsidRDefault="007266BB" w:rsidP="007E2399">
      <w:pPr>
        <w:jc w:val="both"/>
        <w:rPr>
          <w:rFonts w:ascii="Arial" w:hAnsi="Arial" w:cs="Arial"/>
          <w:sz w:val="22"/>
        </w:rPr>
      </w:pPr>
      <w:r w:rsidRPr="00EC5F8C">
        <w:rPr>
          <w:rFonts w:ascii="Arial" w:hAnsi="Arial" w:cs="Arial"/>
          <w:sz w:val="22"/>
        </w:rPr>
        <w:br w:type="page"/>
      </w:r>
    </w:p>
    <w:p w14:paraId="1ED74AE0" w14:textId="77777777" w:rsidR="007266BB" w:rsidRDefault="007266BB" w:rsidP="007E2399">
      <w:pPr>
        <w:jc w:val="both"/>
        <w:rPr>
          <w:rFonts w:ascii="Arial" w:hAnsi="Arial" w:cs="Arial"/>
          <w:sz w:val="22"/>
        </w:rPr>
      </w:pPr>
    </w:p>
    <w:p w14:paraId="1ED74AE1" w14:textId="77777777" w:rsidR="00610713" w:rsidRPr="00EC5F8C" w:rsidRDefault="00610713" w:rsidP="007E2399">
      <w:pPr>
        <w:jc w:val="both"/>
        <w:rPr>
          <w:rFonts w:ascii="Arial" w:hAnsi="Arial" w:cs="Arial"/>
          <w:sz w:val="22"/>
        </w:rPr>
      </w:pPr>
    </w:p>
    <w:p w14:paraId="1ED74AE2" w14:textId="77777777" w:rsidR="00E8788E" w:rsidRPr="00EC5F8C" w:rsidRDefault="00F12B16" w:rsidP="00B23D4F">
      <w:pPr>
        <w:pBdr>
          <w:bottom w:val="single" w:sz="4" w:space="1" w:color="auto"/>
        </w:pBdr>
        <w:shd w:val="clear" w:color="auto" w:fill="17365D"/>
        <w:spacing w:line="288" w:lineRule="auto"/>
        <w:jc w:val="both"/>
        <w:rPr>
          <w:rFonts w:ascii="Arial" w:hAnsi="Arial" w:cs="Arial"/>
          <w:b/>
          <w:sz w:val="28"/>
          <w:szCs w:val="28"/>
        </w:rPr>
      </w:pPr>
      <w:r w:rsidRPr="00EC5F8C">
        <w:rPr>
          <w:rFonts w:ascii="Arial" w:hAnsi="Arial" w:cs="Arial"/>
          <w:b/>
          <w:sz w:val="28"/>
          <w:szCs w:val="28"/>
        </w:rPr>
        <w:t>1</w:t>
      </w:r>
      <w:r w:rsidR="00E94143" w:rsidRPr="00EC5F8C">
        <w:rPr>
          <w:rFonts w:ascii="Arial" w:hAnsi="Arial" w:cs="Arial"/>
          <w:b/>
          <w:sz w:val="28"/>
          <w:szCs w:val="28"/>
        </w:rPr>
        <w:t>2</w:t>
      </w:r>
      <w:r w:rsidR="00E8788E" w:rsidRPr="00EC5F8C">
        <w:rPr>
          <w:rFonts w:ascii="Arial" w:hAnsi="Arial" w:cs="Arial"/>
          <w:b/>
          <w:sz w:val="28"/>
          <w:szCs w:val="28"/>
        </w:rPr>
        <w:t xml:space="preserve"> – </w:t>
      </w:r>
      <w:r w:rsidR="0094749F" w:rsidRPr="00EC5F8C">
        <w:rPr>
          <w:rFonts w:ascii="Arial" w:hAnsi="Arial" w:cs="Arial"/>
          <w:b/>
          <w:sz w:val="28"/>
          <w:szCs w:val="28"/>
        </w:rPr>
        <w:t>Améliorations et réserves sur les prestations d’assurance (Partie 1)</w:t>
      </w:r>
    </w:p>
    <w:p w14:paraId="1ED74AE3" w14:textId="77777777" w:rsidR="006E3D3A" w:rsidRPr="00EC5F8C" w:rsidRDefault="006E3D3A">
      <w:pPr>
        <w:jc w:val="both"/>
        <w:rPr>
          <w:rFonts w:ascii="Arial" w:hAnsi="Arial" w:cs="Arial"/>
          <w:sz w:val="22"/>
        </w:rPr>
      </w:pPr>
    </w:p>
    <w:p w14:paraId="1ED74AE4" w14:textId="77777777" w:rsidR="006E3D3A" w:rsidRPr="00EC5F8C" w:rsidRDefault="006E3D3A">
      <w:pPr>
        <w:tabs>
          <w:tab w:val="left" w:pos="4320"/>
        </w:tabs>
        <w:jc w:val="both"/>
        <w:rPr>
          <w:rFonts w:ascii="Arial" w:hAnsi="Arial" w:cs="Arial"/>
          <w:sz w:val="22"/>
        </w:rPr>
      </w:pPr>
    </w:p>
    <w:p w14:paraId="1ED74AE5" w14:textId="77777777" w:rsidR="00F12B16" w:rsidRPr="00EC5F8C" w:rsidRDefault="00F12B16" w:rsidP="00F12B16">
      <w:pPr>
        <w:spacing w:line="288" w:lineRule="auto"/>
        <w:jc w:val="both"/>
        <w:rPr>
          <w:rFonts w:ascii="Arial" w:hAnsi="Arial" w:cs="Arial"/>
          <w:sz w:val="22"/>
          <w:u w:val="single"/>
        </w:rPr>
      </w:pPr>
      <w:r w:rsidRPr="00EC5F8C">
        <w:rPr>
          <w:rFonts w:ascii="Arial" w:hAnsi="Arial" w:cs="Arial"/>
          <w:sz w:val="22"/>
          <w:u w:val="single"/>
        </w:rPr>
        <w:t>1</w:t>
      </w:r>
      <w:r w:rsidR="00F246DE" w:rsidRPr="00EC5F8C">
        <w:rPr>
          <w:rFonts w:ascii="Arial" w:hAnsi="Arial" w:cs="Arial"/>
          <w:sz w:val="22"/>
          <w:u w:val="single"/>
        </w:rPr>
        <w:t>2</w:t>
      </w:r>
      <w:r w:rsidRPr="00EC5F8C">
        <w:rPr>
          <w:rFonts w:ascii="Arial" w:hAnsi="Arial" w:cs="Arial"/>
          <w:sz w:val="22"/>
          <w:u w:val="single"/>
        </w:rPr>
        <w:t>-1 - Améliorations</w:t>
      </w:r>
    </w:p>
    <w:p w14:paraId="1ED74AE6" w14:textId="77777777" w:rsidR="006E3D3A" w:rsidRPr="00EC5F8C" w:rsidRDefault="006E3D3A">
      <w:pPr>
        <w:rPr>
          <w:rFonts w:ascii="Arial" w:hAnsi="Arial" w:cs="Arial"/>
          <w:sz w:val="22"/>
        </w:rPr>
      </w:pPr>
    </w:p>
    <w:p w14:paraId="1ED74AE7" w14:textId="77777777" w:rsidR="006E3D3A" w:rsidRPr="00EC5F8C" w:rsidRDefault="00284639" w:rsidP="00E249C1">
      <w:pPr>
        <w:jc w:val="both"/>
        <w:rPr>
          <w:rFonts w:ascii="Arial" w:hAnsi="Arial" w:cs="Arial"/>
          <w:sz w:val="22"/>
          <w:szCs w:val="22"/>
        </w:rPr>
      </w:pPr>
      <w:r w:rsidRPr="00EC5F8C">
        <w:rPr>
          <w:rFonts w:ascii="Arial" w:hAnsi="Arial" w:cs="Arial"/>
          <w:sz w:val="22"/>
          <w:szCs w:val="22"/>
        </w:rPr>
        <w:t xml:space="preserve">Indiquez </w:t>
      </w:r>
      <w:r w:rsidR="00F12B16" w:rsidRPr="00EC5F8C">
        <w:rPr>
          <w:rFonts w:ascii="Arial" w:hAnsi="Arial" w:cs="Arial"/>
          <w:sz w:val="22"/>
          <w:szCs w:val="22"/>
        </w:rPr>
        <w:t xml:space="preserve">ci-dessous ou </w:t>
      </w:r>
      <w:r w:rsidRPr="00EC5F8C">
        <w:rPr>
          <w:rFonts w:ascii="Arial" w:hAnsi="Arial" w:cs="Arial"/>
          <w:sz w:val="22"/>
          <w:szCs w:val="22"/>
        </w:rPr>
        <w:t xml:space="preserve">sur </w:t>
      </w:r>
      <w:r w:rsidRPr="00EC5F8C">
        <w:rPr>
          <w:rFonts w:ascii="Arial" w:hAnsi="Arial" w:cs="Arial"/>
          <w:b/>
          <w:sz w:val="22"/>
          <w:szCs w:val="22"/>
        </w:rPr>
        <w:t>une annexe</w:t>
      </w:r>
      <w:r w:rsidR="006E3D3A" w:rsidRPr="00EC5F8C">
        <w:rPr>
          <w:rFonts w:ascii="Arial" w:hAnsi="Arial" w:cs="Arial"/>
          <w:sz w:val="22"/>
          <w:szCs w:val="22"/>
        </w:rPr>
        <w:t xml:space="preserve"> les </w:t>
      </w:r>
      <w:r w:rsidR="006E3D3A" w:rsidRPr="00EC5F8C">
        <w:rPr>
          <w:rFonts w:ascii="Arial" w:hAnsi="Arial" w:cs="Arial"/>
          <w:b/>
          <w:sz w:val="22"/>
          <w:szCs w:val="22"/>
        </w:rPr>
        <w:t>améliorations</w:t>
      </w:r>
      <w:r w:rsidR="007310F7" w:rsidRPr="00EC5F8C">
        <w:rPr>
          <w:rFonts w:ascii="Arial" w:hAnsi="Arial" w:cs="Arial"/>
          <w:sz w:val="22"/>
          <w:szCs w:val="22"/>
        </w:rPr>
        <w:t xml:space="preserve"> de garanties que vous proposez</w:t>
      </w:r>
      <w:r w:rsidR="006E3D3A" w:rsidRPr="00EC5F8C">
        <w:rPr>
          <w:rFonts w:ascii="Arial" w:hAnsi="Arial" w:cs="Arial"/>
          <w:sz w:val="22"/>
          <w:szCs w:val="22"/>
        </w:rPr>
        <w:t xml:space="preserve"> par rapport </w:t>
      </w:r>
      <w:r w:rsidR="007310F7" w:rsidRPr="00EC5F8C">
        <w:rPr>
          <w:rFonts w:ascii="Arial" w:hAnsi="Arial" w:cs="Arial"/>
          <w:sz w:val="22"/>
          <w:szCs w:val="22"/>
        </w:rPr>
        <w:t xml:space="preserve">aux dispositions du </w:t>
      </w:r>
      <w:r w:rsidR="00C334E1" w:rsidRPr="00EC5F8C">
        <w:rPr>
          <w:rFonts w:ascii="Arial" w:hAnsi="Arial" w:cs="Arial"/>
          <w:sz w:val="22"/>
          <w:szCs w:val="22"/>
        </w:rPr>
        <w:t>d</w:t>
      </w:r>
      <w:r w:rsidR="007310F7" w:rsidRPr="00EC5F8C">
        <w:rPr>
          <w:rFonts w:ascii="Arial" w:hAnsi="Arial" w:cs="Arial"/>
          <w:sz w:val="22"/>
          <w:szCs w:val="22"/>
        </w:rPr>
        <w:t>ossier de consultation</w:t>
      </w:r>
      <w:r w:rsidR="006E3D3A" w:rsidRPr="00EC5F8C">
        <w:rPr>
          <w:rFonts w:ascii="Arial" w:hAnsi="Arial" w:cs="Arial"/>
          <w:sz w:val="22"/>
          <w:szCs w:val="22"/>
        </w:rPr>
        <w:t xml:space="preserve"> (faites référence, si possible, </w:t>
      </w:r>
      <w:r w:rsidR="006E3D3A" w:rsidRPr="00EC5F8C">
        <w:rPr>
          <w:rFonts w:ascii="Arial" w:hAnsi="Arial" w:cs="Arial"/>
          <w:b/>
          <w:sz w:val="22"/>
          <w:szCs w:val="22"/>
        </w:rPr>
        <w:t>aux numéros de pages modifiées</w:t>
      </w:r>
      <w:r w:rsidR="006E3D3A" w:rsidRPr="00EC5F8C">
        <w:rPr>
          <w:rFonts w:ascii="Arial" w:hAnsi="Arial" w:cs="Arial"/>
          <w:sz w:val="22"/>
          <w:szCs w:val="22"/>
        </w:rPr>
        <w:t>).</w:t>
      </w:r>
    </w:p>
    <w:p w14:paraId="1ED74AE8" w14:textId="77777777" w:rsidR="006E3D3A" w:rsidRPr="00EC5F8C" w:rsidRDefault="006E3D3A" w:rsidP="00E249C1">
      <w:pPr>
        <w:jc w:val="both"/>
        <w:rPr>
          <w:rFonts w:ascii="Arial" w:hAnsi="Arial" w:cs="Arial"/>
          <w:sz w:val="22"/>
          <w:szCs w:val="22"/>
        </w:rPr>
      </w:pPr>
    </w:p>
    <w:p w14:paraId="1ED74AE9" w14:textId="77777777" w:rsidR="006E3D3A" w:rsidRPr="00EC5F8C" w:rsidRDefault="009141F0" w:rsidP="00E249C1">
      <w:pPr>
        <w:jc w:val="both"/>
        <w:rPr>
          <w:rFonts w:ascii="Arial" w:hAnsi="Arial" w:cs="Arial"/>
          <w:sz w:val="22"/>
          <w:szCs w:val="22"/>
        </w:rPr>
      </w:pPr>
      <w:r w:rsidRPr="00EC5F8C">
        <w:rPr>
          <w:rFonts w:ascii="Arial" w:hAnsi="Arial" w:cs="Arial"/>
          <w:sz w:val="22"/>
          <w:szCs w:val="22"/>
        </w:rPr>
        <w:t xml:space="preserve">Cette annexe devra </w:t>
      </w:r>
      <w:r w:rsidR="004A1DF5" w:rsidRPr="00EC5F8C">
        <w:rPr>
          <w:rFonts w:ascii="Arial" w:hAnsi="Arial" w:cs="Arial"/>
          <w:sz w:val="22"/>
          <w:szCs w:val="22"/>
        </w:rPr>
        <w:t xml:space="preserve">si possible, </w:t>
      </w:r>
      <w:r w:rsidRPr="00EC5F8C">
        <w:rPr>
          <w:rFonts w:ascii="Arial" w:hAnsi="Arial" w:cs="Arial"/>
          <w:sz w:val="22"/>
          <w:szCs w:val="22"/>
        </w:rPr>
        <w:t xml:space="preserve">comporter </w:t>
      </w:r>
      <w:r w:rsidRPr="00EC5F8C">
        <w:rPr>
          <w:rFonts w:ascii="Arial" w:hAnsi="Arial" w:cs="Arial"/>
          <w:b/>
          <w:sz w:val="22"/>
          <w:szCs w:val="22"/>
        </w:rPr>
        <w:t>le nombre d</w:t>
      </w:r>
      <w:r w:rsidR="00C301A2" w:rsidRPr="00EC5F8C">
        <w:rPr>
          <w:rFonts w:ascii="Arial" w:hAnsi="Arial" w:cs="Arial"/>
          <w:b/>
          <w:sz w:val="22"/>
          <w:szCs w:val="22"/>
        </w:rPr>
        <w:t>’améli</w:t>
      </w:r>
      <w:r w:rsidR="006B123D" w:rsidRPr="00EC5F8C">
        <w:rPr>
          <w:rFonts w:ascii="Arial" w:hAnsi="Arial" w:cs="Arial"/>
          <w:b/>
          <w:sz w:val="22"/>
          <w:szCs w:val="22"/>
        </w:rPr>
        <w:t>o</w:t>
      </w:r>
      <w:r w:rsidR="00C301A2" w:rsidRPr="00EC5F8C">
        <w:rPr>
          <w:rFonts w:ascii="Arial" w:hAnsi="Arial" w:cs="Arial"/>
          <w:b/>
          <w:sz w:val="22"/>
          <w:szCs w:val="22"/>
        </w:rPr>
        <w:t>rations</w:t>
      </w:r>
      <w:r w:rsidR="004A1DF5" w:rsidRPr="00EC5F8C">
        <w:rPr>
          <w:rFonts w:ascii="Arial" w:hAnsi="Arial" w:cs="Arial"/>
          <w:sz w:val="22"/>
          <w:szCs w:val="22"/>
        </w:rPr>
        <w:t xml:space="preserve">. Dans la mesure où elle sera composée de plusieurs pages, ces pages devront être, si possible, </w:t>
      </w:r>
      <w:r w:rsidR="004A1DF5" w:rsidRPr="00EC5F8C">
        <w:rPr>
          <w:rFonts w:ascii="Arial" w:hAnsi="Arial" w:cs="Arial"/>
          <w:b/>
          <w:sz w:val="22"/>
          <w:szCs w:val="22"/>
        </w:rPr>
        <w:t>numérotées</w:t>
      </w:r>
      <w:r w:rsidR="004A1DF5" w:rsidRPr="00EC5F8C">
        <w:rPr>
          <w:rFonts w:ascii="Arial" w:hAnsi="Arial" w:cs="Arial"/>
          <w:sz w:val="22"/>
          <w:szCs w:val="22"/>
        </w:rPr>
        <w:t>.</w:t>
      </w:r>
    </w:p>
    <w:p w14:paraId="1ED74AEA" w14:textId="77777777" w:rsidR="006E3D3A" w:rsidRPr="00EC5F8C" w:rsidRDefault="006E3D3A" w:rsidP="00B2732C">
      <w:pPr>
        <w:rPr>
          <w:rFonts w:ascii="Arial" w:hAnsi="Arial" w:cs="Arial"/>
          <w:sz w:val="20"/>
          <w:szCs w:val="20"/>
        </w:rPr>
      </w:pPr>
    </w:p>
    <w:p w14:paraId="1ED74AEB" w14:textId="77777777" w:rsidR="006E3D3A" w:rsidRPr="00EC5F8C" w:rsidRDefault="00E50A82" w:rsidP="00E50A82">
      <w:pPr>
        <w:jc w:val="both"/>
        <w:rPr>
          <w:rFonts w:ascii="Arial" w:hAnsi="Arial" w:cs="Arial"/>
          <w:b/>
          <w:sz w:val="22"/>
        </w:rPr>
      </w:pPr>
      <w:r w:rsidRPr="00EC5F8C">
        <w:rPr>
          <w:rFonts w:ascii="Arial" w:hAnsi="Arial" w:cs="Arial"/>
          <w:b/>
          <w:sz w:val="22"/>
        </w:rPr>
        <w:t>Notamment, doivent impérativement apparaître ici les augmentations de capitaux accordées par rapport au tableau des limitations particulières de garanties du cahier des charges.</w:t>
      </w:r>
    </w:p>
    <w:p w14:paraId="1ED74AEC" w14:textId="77777777" w:rsidR="006E3D3A" w:rsidRPr="00EC5F8C" w:rsidRDefault="006E3D3A">
      <w:pPr>
        <w:jc w:val="center"/>
        <w:rPr>
          <w:rFonts w:ascii="Arial" w:hAnsi="Arial" w:cs="Arial"/>
          <w:sz w:val="22"/>
        </w:rPr>
      </w:pPr>
    </w:p>
    <w:p w14:paraId="1ED74AED" w14:textId="77777777" w:rsidR="006E3D3A" w:rsidRPr="00EC5F8C" w:rsidRDefault="006E3D3A">
      <w:pPr>
        <w:jc w:val="center"/>
        <w:rPr>
          <w:rFonts w:ascii="Arial" w:hAnsi="Arial" w:cs="Arial"/>
          <w:sz w:val="22"/>
        </w:rPr>
      </w:pPr>
    </w:p>
    <w:p w14:paraId="1ED74AEE" w14:textId="77777777" w:rsidR="006E3D3A" w:rsidRPr="00EC5F8C" w:rsidRDefault="006E3D3A">
      <w:pPr>
        <w:jc w:val="center"/>
        <w:rPr>
          <w:rFonts w:ascii="Arial" w:hAnsi="Arial" w:cs="Arial"/>
          <w:sz w:val="22"/>
        </w:rPr>
      </w:pPr>
    </w:p>
    <w:p w14:paraId="1ED74AEF" w14:textId="77777777" w:rsidR="006E3D3A" w:rsidRPr="00EC5F8C" w:rsidRDefault="006E3D3A">
      <w:pPr>
        <w:jc w:val="center"/>
        <w:rPr>
          <w:rFonts w:ascii="Arial" w:hAnsi="Arial" w:cs="Arial"/>
          <w:sz w:val="22"/>
        </w:rPr>
      </w:pPr>
    </w:p>
    <w:p w14:paraId="1ED74AF0" w14:textId="77777777" w:rsidR="006E3D3A" w:rsidRPr="00EC5F8C" w:rsidRDefault="006E3D3A">
      <w:pPr>
        <w:jc w:val="center"/>
        <w:rPr>
          <w:rFonts w:ascii="Arial" w:hAnsi="Arial" w:cs="Arial"/>
          <w:sz w:val="22"/>
        </w:rPr>
      </w:pPr>
    </w:p>
    <w:p w14:paraId="1ED74AF1" w14:textId="77777777" w:rsidR="006E3D3A" w:rsidRPr="00EC5F8C" w:rsidRDefault="006E3D3A">
      <w:pPr>
        <w:jc w:val="center"/>
        <w:rPr>
          <w:rFonts w:ascii="Arial" w:hAnsi="Arial" w:cs="Arial"/>
          <w:sz w:val="22"/>
        </w:rPr>
      </w:pPr>
    </w:p>
    <w:p w14:paraId="1ED74AF2" w14:textId="77777777" w:rsidR="006E3D3A" w:rsidRPr="00EC5F8C" w:rsidRDefault="006E3D3A">
      <w:pPr>
        <w:jc w:val="center"/>
        <w:rPr>
          <w:rFonts w:ascii="Arial" w:hAnsi="Arial" w:cs="Arial"/>
          <w:sz w:val="22"/>
        </w:rPr>
      </w:pPr>
    </w:p>
    <w:p w14:paraId="1ED74AF3" w14:textId="77777777" w:rsidR="006E3D3A" w:rsidRPr="00EC5F8C" w:rsidRDefault="006E3D3A">
      <w:pPr>
        <w:jc w:val="center"/>
        <w:rPr>
          <w:rFonts w:ascii="Arial" w:hAnsi="Arial" w:cs="Arial"/>
          <w:sz w:val="22"/>
        </w:rPr>
      </w:pPr>
    </w:p>
    <w:p w14:paraId="1ED74AF4" w14:textId="77777777" w:rsidR="006E3D3A" w:rsidRPr="00EC5F8C" w:rsidRDefault="006E3D3A">
      <w:pPr>
        <w:jc w:val="center"/>
        <w:rPr>
          <w:rFonts w:ascii="Arial" w:hAnsi="Arial" w:cs="Arial"/>
          <w:sz w:val="22"/>
        </w:rPr>
      </w:pPr>
    </w:p>
    <w:p w14:paraId="1ED74AF5" w14:textId="77777777" w:rsidR="00F12B16" w:rsidRPr="00EC5F8C" w:rsidRDefault="00F12B16" w:rsidP="00F12B16">
      <w:pPr>
        <w:spacing w:line="288" w:lineRule="auto"/>
        <w:jc w:val="both"/>
        <w:rPr>
          <w:rFonts w:ascii="Arial" w:hAnsi="Arial" w:cs="Arial"/>
          <w:sz w:val="22"/>
          <w:u w:val="single"/>
        </w:rPr>
      </w:pPr>
      <w:r w:rsidRPr="00EC5F8C">
        <w:rPr>
          <w:rFonts w:ascii="Arial" w:hAnsi="Arial" w:cs="Arial"/>
          <w:sz w:val="22"/>
          <w:u w:val="single"/>
        </w:rPr>
        <w:t>1</w:t>
      </w:r>
      <w:r w:rsidR="00F246DE" w:rsidRPr="00EC5F8C">
        <w:rPr>
          <w:rFonts w:ascii="Arial" w:hAnsi="Arial" w:cs="Arial"/>
          <w:sz w:val="22"/>
          <w:u w:val="single"/>
        </w:rPr>
        <w:t>2</w:t>
      </w:r>
      <w:r w:rsidRPr="00EC5F8C">
        <w:rPr>
          <w:rFonts w:ascii="Arial" w:hAnsi="Arial" w:cs="Arial"/>
          <w:sz w:val="22"/>
          <w:u w:val="single"/>
        </w:rPr>
        <w:t>-2 - Réserves</w:t>
      </w:r>
    </w:p>
    <w:p w14:paraId="1ED74AF6" w14:textId="77777777" w:rsidR="006E3D3A" w:rsidRPr="00EC5F8C" w:rsidRDefault="006E3D3A" w:rsidP="00F12B16">
      <w:pPr>
        <w:rPr>
          <w:rFonts w:ascii="Arial" w:hAnsi="Arial" w:cs="Arial"/>
          <w:sz w:val="22"/>
          <w:szCs w:val="22"/>
        </w:rPr>
      </w:pPr>
    </w:p>
    <w:p w14:paraId="1ED74AF7" w14:textId="77777777" w:rsidR="006E3D3A" w:rsidRPr="00EC5F8C" w:rsidRDefault="00284639" w:rsidP="00E249C1">
      <w:pPr>
        <w:jc w:val="both"/>
        <w:rPr>
          <w:rFonts w:ascii="Arial" w:hAnsi="Arial" w:cs="Arial"/>
          <w:sz w:val="22"/>
          <w:szCs w:val="22"/>
        </w:rPr>
      </w:pPr>
      <w:r w:rsidRPr="00EC5F8C">
        <w:rPr>
          <w:rFonts w:ascii="Arial" w:hAnsi="Arial" w:cs="Arial"/>
          <w:sz w:val="22"/>
          <w:szCs w:val="22"/>
        </w:rPr>
        <w:t xml:space="preserve">Indiquez </w:t>
      </w:r>
      <w:r w:rsidR="00E249C1" w:rsidRPr="00EC5F8C">
        <w:rPr>
          <w:rFonts w:ascii="Arial" w:hAnsi="Arial" w:cs="Arial"/>
          <w:sz w:val="22"/>
          <w:szCs w:val="22"/>
        </w:rPr>
        <w:t xml:space="preserve">ci-dessous ou </w:t>
      </w:r>
      <w:r w:rsidRPr="00EC5F8C">
        <w:rPr>
          <w:rFonts w:ascii="Arial" w:hAnsi="Arial" w:cs="Arial"/>
          <w:sz w:val="22"/>
          <w:szCs w:val="22"/>
        </w:rPr>
        <w:t xml:space="preserve">sur </w:t>
      </w:r>
      <w:r w:rsidRPr="00EC5F8C">
        <w:rPr>
          <w:rFonts w:ascii="Arial" w:hAnsi="Arial" w:cs="Arial"/>
          <w:b/>
          <w:sz w:val="22"/>
          <w:szCs w:val="22"/>
        </w:rPr>
        <w:t>une annexe</w:t>
      </w:r>
      <w:r w:rsidR="006E3D3A" w:rsidRPr="00EC5F8C">
        <w:rPr>
          <w:rFonts w:ascii="Arial" w:hAnsi="Arial" w:cs="Arial"/>
          <w:sz w:val="22"/>
          <w:szCs w:val="22"/>
        </w:rPr>
        <w:t xml:space="preserve"> les </w:t>
      </w:r>
      <w:r w:rsidR="006E3D3A" w:rsidRPr="00EC5F8C">
        <w:rPr>
          <w:rFonts w:ascii="Arial" w:hAnsi="Arial" w:cs="Arial"/>
          <w:b/>
          <w:sz w:val="22"/>
          <w:szCs w:val="22"/>
        </w:rPr>
        <w:t>réserves</w:t>
      </w:r>
      <w:r w:rsidR="006E3D3A" w:rsidRPr="00EC5F8C">
        <w:rPr>
          <w:rFonts w:ascii="Arial" w:hAnsi="Arial" w:cs="Arial"/>
          <w:sz w:val="22"/>
          <w:szCs w:val="22"/>
        </w:rPr>
        <w:t xml:space="preserve"> que vous imposez par rapport aux dispositions du </w:t>
      </w:r>
      <w:r w:rsidR="00C334E1" w:rsidRPr="00EC5F8C">
        <w:rPr>
          <w:rFonts w:ascii="Arial" w:hAnsi="Arial" w:cs="Arial"/>
          <w:sz w:val="22"/>
          <w:szCs w:val="22"/>
        </w:rPr>
        <w:t>dossier de consultation</w:t>
      </w:r>
      <w:r w:rsidR="006E3D3A" w:rsidRPr="00EC5F8C">
        <w:rPr>
          <w:rFonts w:ascii="Arial" w:hAnsi="Arial" w:cs="Arial"/>
          <w:sz w:val="22"/>
          <w:szCs w:val="22"/>
        </w:rPr>
        <w:t xml:space="preserve"> (faites référence, si possible, </w:t>
      </w:r>
      <w:r w:rsidR="006E3D3A" w:rsidRPr="00EC5F8C">
        <w:rPr>
          <w:rFonts w:ascii="Arial" w:hAnsi="Arial" w:cs="Arial"/>
          <w:b/>
          <w:sz w:val="22"/>
          <w:szCs w:val="22"/>
        </w:rPr>
        <w:t>aux numéros de pages modifiées</w:t>
      </w:r>
      <w:r w:rsidR="006E3D3A" w:rsidRPr="00EC5F8C">
        <w:rPr>
          <w:rFonts w:ascii="Arial" w:hAnsi="Arial" w:cs="Arial"/>
          <w:sz w:val="22"/>
          <w:szCs w:val="22"/>
        </w:rPr>
        <w:t>).</w:t>
      </w:r>
    </w:p>
    <w:p w14:paraId="1ED74AF8" w14:textId="77777777" w:rsidR="006E3D3A" w:rsidRPr="00EC5F8C" w:rsidRDefault="006E3D3A" w:rsidP="00E249C1">
      <w:pPr>
        <w:jc w:val="both"/>
        <w:rPr>
          <w:rFonts w:ascii="Arial" w:hAnsi="Arial" w:cs="Arial"/>
          <w:sz w:val="22"/>
          <w:szCs w:val="22"/>
        </w:rPr>
      </w:pPr>
    </w:p>
    <w:p w14:paraId="1ED74AF9" w14:textId="77777777" w:rsidR="003F6CAD" w:rsidRPr="00EC5F8C" w:rsidRDefault="003F6CAD" w:rsidP="00E249C1">
      <w:pPr>
        <w:jc w:val="both"/>
        <w:rPr>
          <w:rFonts w:ascii="Arial" w:hAnsi="Arial" w:cs="Arial"/>
          <w:sz w:val="22"/>
          <w:szCs w:val="22"/>
        </w:rPr>
      </w:pPr>
      <w:r w:rsidRPr="00EC5F8C">
        <w:rPr>
          <w:rFonts w:ascii="Arial" w:hAnsi="Arial" w:cs="Arial"/>
          <w:sz w:val="22"/>
          <w:szCs w:val="22"/>
        </w:rPr>
        <w:t xml:space="preserve">Cette annexe devra si possible, comporter </w:t>
      </w:r>
      <w:r w:rsidRPr="00EC5F8C">
        <w:rPr>
          <w:rFonts w:ascii="Arial" w:hAnsi="Arial" w:cs="Arial"/>
          <w:b/>
          <w:sz w:val="22"/>
          <w:szCs w:val="22"/>
        </w:rPr>
        <w:t>le nombre de réserves</w:t>
      </w:r>
      <w:r w:rsidRPr="00EC5F8C">
        <w:rPr>
          <w:rFonts w:ascii="Arial" w:hAnsi="Arial" w:cs="Arial"/>
          <w:sz w:val="22"/>
          <w:szCs w:val="22"/>
        </w:rPr>
        <w:t xml:space="preserve">. Dans la mesure où elle sera composée de plusieurs pages, ces pages devront être, si possible, </w:t>
      </w:r>
      <w:r w:rsidRPr="00EC5F8C">
        <w:rPr>
          <w:rFonts w:ascii="Arial" w:hAnsi="Arial" w:cs="Arial"/>
          <w:b/>
          <w:sz w:val="22"/>
          <w:szCs w:val="22"/>
        </w:rPr>
        <w:t>numérotées</w:t>
      </w:r>
      <w:r w:rsidRPr="00EC5F8C">
        <w:rPr>
          <w:rFonts w:ascii="Arial" w:hAnsi="Arial" w:cs="Arial"/>
          <w:sz w:val="22"/>
          <w:szCs w:val="22"/>
        </w:rPr>
        <w:t>.</w:t>
      </w:r>
    </w:p>
    <w:p w14:paraId="1ED74AFA" w14:textId="77777777" w:rsidR="00E50A82" w:rsidRPr="00EC5F8C" w:rsidRDefault="00E50A82" w:rsidP="00E50A82">
      <w:pPr>
        <w:rPr>
          <w:rFonts w:ascii="Arial" w:hAnsi="Arial" w:cs="Arial"/>
          <w:sz w:val="20"/>
          <w:szCs w:val="20"/>
        </w:rPr>
      </w:pPr>
    </w:p>
    <w:p w14:paraId="1ED74AFB" w14:textId="77777777" w:rsidR="00E50A82" w:rsidRPr="00EC5F8C" w:rsidRDefault="00E50A82" w:rsidP="00E50A82">
      <w:pPr>
        <w:jc w:val="both"/>
        <w:rPr>
          <w:rFonts w:ascii="Arial" w:hAnsi="Arial" w:cs="Arial"/>
          <w:b/>
          <w:sz w:val="22"/>
        </w:rPr>
      </w:pPr>
      <w:r w:rsidRPr="00EC5F8C">
        <w:rPr>
          <w:rFonts w:ascii="Arial" w:hAnsi="Arial" w:cs="Arial"/>
          <w:b/>
          <w:sz w:val="22"/>
        </w:rPr>
        <w:t>Notamment, doivent impérativement apparaître ici les diminutions de capitaux imposées par rapport au tableau des limitations particulières de garanties du cahier des charges.</w:t>
      </w:r>
    </w:p>
    <w:p w14:paraId="1ED74AFC" w14:textId="77777777" w:rsidR="006E3D3A" w:rsidRPr="00EC5F8C" w:rsidRDefault="006E3D3A">
      <w:pPr>
        <w:jc w:val="both"/>
        <w:rPr>
          <w:rFonts w:ascii="Arial" w:hAnsi="Arial" w:cs="Arial"/>
          <w:sz w:val="22"/>
          <w:szCs w:val="22"/>
        </w:rPr>
      </w:pPr>
    </w:p>
    <w:p w14:paraId="1ED74AFD" w14:textId="77777777" w:rsidR="006E3D3A" w:rsidRPr="00EC5F8C" w:rsidRDefault="006E3D3A">
      <w:pPr>
        <w:rPr>
          <w:rFonts w:ascii="Arial" w:hAnsi="Arial" w:cs="Arial"/>
          <w:sz w:val="22"/>
        </w:rPr>
      </w:pPr>
      <w:r w:rsidRPr="00EC5F8C">
        <w:rPr>
          <w:rFonts w:ascii="Arial" w:hAnsi="Arial" w:cs="Arial"/>
          <w:sz w:val="22"/>
        </w:rPr>
        <w:br w:type="page"/>
      </w:r>
    </w:p>
    <w:p w14:paraId="1ED74AFE" w14:textId="77777777" w:rsidR="007F20AD" w:rsidRDefault="007F20AD">
      <w:pPr>
        <w:rPr>
          <w:rFonts w:ascii="Arial" w:hAnsi="Arial" w:cs="Arial"/>
          <w:sz w:val="20"/>
        </w:rPr>
      </w:pPr>
    </w:p>
    <w:p w14:paraId="1ED74AFF" w14:textId="77777777" w:rsidR="00610713" w:rsidRPr="00EC5F8C" w:rsidRDefault="00610713">
      <w:pPr>
        <w:rPr>
          <w:rFonts w:ascii="Arial" w:hAnsi="Arial" w:cs="Arial"/>
          <w:sz w:val="20"/>
        </w:rPr>
      </w:pPr>
    </w:p>
    <w:p w14:paraId="1ED74B00" w14:textId="77777777" w:rsidR="00F12B16" w:rsidRPr="00EC5F8C" w:rsidRDefault="00F12B16"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3</w:t>
      </w:r>
      <w:r w:rsidRPr="00EC5F8C">
        <w:rPr>
          <w:rFonts w:ascii="Arial" w:hAnsi="Arial" w:cs="Arial"/>
          <w:b/>
          <w:sz w:val="28"/>
        </w:rPr>
        <w:t xml:space="preserve"> – </w:t>
      </w:r>
      <w:r w:rsidR="0094749F" w:rsidRPr="00EC5F8C">
        <w:rPr>
          <w:rFonts w:ascii="Arial" w:hAnsi="Arial" w:cs="Arial"/>
          <w:b/>
          <w:sz w:val="28"/>
        </w:rPr>
        <w:t>Précisions sur les prestations de gestion (Partie 2)</w:t>
      </w:r>
    </w:p>
    <w:p w14:paraId="1ED74B01" w14:textId="77777777" w:rsidR="00567DBB" w:rsidRPr="00EC5F8C" w:rsidRDefault="00567DBB">
      <w:pPr>
        <w:rPr>
          <w:rFonts w:ascii="Arial" w:hAnsi="Arial" w:cs="Arial"/>
          <w:sz w:val="22"/>
        </w:rPr>
      </w:pPr>
    </w:p>
    <w:p w14:paraId="1ED74B02" w14:textId="77777777" w:rsidR="006E3D3A" w:rsidRPr="00EC5F8C" w:rsidRDefault="006E3D3A" w:rsidP="00E249C1">
      <w:pPr>
        <w:pStyle w:val="En-tte"/>
        <w:tabs>
          <w:tab w:val="clear" w:pos="4536"/>
          <w:tab w:val="clear" w:pos="9072"/>
        </w:tabs>
        <w:jc w:val="both"/>
        <w:rPr>
          <w:rFonts w:ascii="Arial" w:hAnsi="Arial" w:cs="Arial"/>
          <w:sz w:val="22"/>
          <w:szCs w:val="22"/>
        </w:rPr>
      </w:pPr>
      <w:r w:rsidRPr="00EC5F8C">
        <w:rPr>
          <w:rFonts w:ascii="Arial" w:hAnsi="Arial" w:cs="Arial"/>
          <w:b/>
          <w:sz w:val="22"/>
          <w:szCs w:val="22"/>
        </w:rPr>
        <w:t>NOTE</w:t>
      </w:r>
      <w:r w:rsidRPr="00EC5F8C">
        <w:rPr>
          <w:rFonts w:ascii="Arial" w:hAnsi="Arial" w:cs="Arial"/>
          <w:sz w:val="22"/>
          <w:szCs w:val="22"/>
        </w:rPr>
        <w:t> : En référence aux dispositions de l’article « </w:t>
      </w:r>
      <w:r w:rsidR="00457C62" w:rsidRPr="00EC5F8C">
        <w:rPr>
          <w:rFonts w:ascii="Arial" w:hAnsi="Arial" w:cs="Arial"/>
          <w:sz w:val="22"/>
          <w:szCs w:val="22"/>
        </w:rPr>
        <w:t>Jugement des candidatures et des offres </w:t>
      </w:r>
      <w:r w:rsidR="004640D3" w:rsidRPr="00EC5F8C">
        <w:rPr>
          <w:rFonts w:ascii="Arial" w:hAnsi="Arial" w:cs="Arial"/>
          <w:sz w:val="22"/>
          <w:szCs w:val="22"/>
        </w:rPr>
        <w:t>» du règlement de consultation</w:t>
      </w:r>
      <w:r w:rsidRPr="00EC5F8C">
        <w:rPr>
          <w:rFonts w:ascii="Arial" w:hAnsi="Arial" w:cs="Arial"/>
          <w:sz w:val="22"/>
          <w:szCs w:val="22"/>
        </w:rPr>
        <w:t xml:space="preserve"> relatif au présent marché,</w:t>
      </w:r>
      <w:r w:rsidR="00AE307F" w:rsidRPr="00EC5F8C">
        <w:rPr>
          <w:rFonts w:ascii="Arial" w:hAnsi="Arial" w:cs="Arial"/>
          <w:sz w:val="22"/>
          <w:szCs w:val="22"/>
        </w:rPr>
        <w:t xml:space="preserve"> il est demandé aux candidats </w:t>
      </w:r>
      <w:r w:rsidRPr="00EC5F8C">
        <w:rPr>
          <w:rFonts w:ascii="Arial" w:hAnsi="Arial" w:cs="Arial"/>
          <w:sz w:val="22"/>
          <w:szCs w:val="22"/>
        </w:rPr>
        <w:t>d’indiquer ci-dessous les moyens qu’ils mettront en œuvre</w:t>
      </w:r>
      <w:r w:rsidR="00E52A1C" w:rsidRPr="00EC5F8C">
        <w:rPr>
          <w:rFonts w:ascii="Arial" w:hAnsi="Arial" w:cs="Arial"/>
          <w:sz w:val="22"/>
          <w:szCs w:val="22"/>
        </w:rPr>
        <w:t xml:space="preserve"> et les services qu’ils apporteront</w:t>
      </w:r>
      <w:r w:rsidRPr="00EC5F8C">
        <w:rPr>
          <w:rFonts w:ascii="Arial" w:hAnsi="Arial" w:cs="Arial"/>
          <w:sz w:val="22"/>
          <w:szCs w:val="22"/>
        </w:rPr>
        <w:t>, si leur offre est retenue, pour son exécution.</w:t>
      </w:r>
    </w:p>
    <w:p w14:paraId="1ED74B03" w14:textId="77777777" w:rsidR="006E3D3A" w:rsidRPr="00EC5F8C" w:rsidRDefault="006E3D3A">
      <w:pPr>
        <w:pStyle w:val="En-tte"/>
        <w:tabs>
          <w:tab w:val="clear" w:pos="4536"/>
          <w:tab w:val="clear" w:pos="9072"/>
        </w:tabs>
        <w:jc w:val="both"/>
        <w:rPr>
          <w:rFonts w:ascii="Arial" w:hAnsi="Arial" w:cs="Arial"/>
          <w:sz w:val="22"/>
          <w:szCs w:val="22"/>
        </w:rPr>
      </w:pPr>
      <w:r w:rsidRPr="00EC5F8C">
        <w:rPr>
          <w:rFonts w:ascii="Arial" w:hAnsi="Arial" w:cs="Arial"/>
          <w:sz w:val="22"/>
          <w:szCs w:val="22"/>
        </w:rPr>
        <w:t xml:space="preserve">Les renseignements indiqués devront correspondre aux </w:t>
      </w:r>
      <w:r w:rsidRPr="00EC5F8C">
        <w:rPr>
          <w:rFonts w:ascii="Arial" w:hAnsi="Arial" w:cs="Arial"/>
          <w:b/>
          <w:sz w:val="22"/>
          <w:szCs w:val="22"/>
        </w:rPr>
        <w:t>nécessités propres du marché concerné</w:t>
      </w:r>
      <w:r w:rsidRPr="00EC5F8C">
        <w:rPr>
          <w:rFonts w:ascii="Arial" w:hAnsi="Arial" w:cs="Arial"/>
          <w:sz w:val="22"/>
          <w:szCs w:val="22"/>
        </w:rPr>
        <w:t>.</w:t>
      </w:r>
    </w:p>
    <w:p w14:paraId="1ED74B04" w14:textId="77777777" w:rsidR="006E3D3A" w:rsidRPr="00EC5F8C" w:rsidRDefault="008D315F">
      <w:pPr>
        <w:pStyle w:val="En-tte"/>
        <w:tabs>
          <w:tab w:val="clear" w:pos="4536"/>
          <w:tab w:val="clear" w:pos="9072"/>
        </w:tabs>
        <w:jc w:val="both"/>
        <w:rPr>
          <w:rFonts w:ascii="Arial" w:hAnsi="Arial" w:cs="Arial"/>
          <w:sz w:val="22"/>
          <w:szCs w:val="22"/>
        </w:rPr>
      </w:pPr>
      <w:r w:rsidRPr="00EC5F8C">
        <w:rPr>
          <w:rFonts w:ascii="Arial" w:hAnsi="Arial" w:cs="Arial"/>
          <w:sz w:val="22"/>
          <w:szCs w:val="22"/>
        </w:rPr>
        <w:t>Cocher les cases qu</w:t>
      </w:r>
      <w:r w:rsidR="00455FBD" w:rsidRPr="00EC5F8C">
        <w:rPr>
          <w:rFonts w:ascii="Arial" w:hAnsi="Arial" w:cs="Arial"/>
          <w:sz w:val="22"/>
          <w:szCs w:val="22"/>
        </w:rPr>
        <w:t>i correspondent à votre réponse et précisez spontanément les éléments qui pourron</w:t>
      </w:r>
      <w:r w:rsidR="009A61C3" w:rsidRPr="00EC5F8C">
        <w:rPr>
          <w:rFonts w:ascii="Arial" w:hAnsi="Arial" w:cs="Arial"/>
          <w:sz w:val="22"/>
          <w:szCs w:val="22"/>
        </w:rPr>
        <w:t>t</w:t>
      </w:r>
      <w:r w:rsidR="00455FBD" w:rsidRPr="00EC5F8C">
        <w:rPr>
          <w:rFonts w:ascii="Arial" w:hAnsi="Arial" w:cs="Arial"/>
          <w:sz w:val="22"/>
          <w:szCs w:val="22"/>
        </w:rPr>
        <w:t xml:space="preserve"> valoriser votre offre par rapport à celles des autres candidats.</w:t>
      </w:r>
    </w:p>
    <w:p w14:paraId="1ED74B05" w14:textId="77777777" w:rsidR="00AA2342" w:rsidRPr="00EC5F8C" w:rsidRDefault="00AA2342">
      <w:pPr>
        <w:pStyle w:val="En-tte"/>
        <w:tabs>
          <w:tab w:val="clear" w:pos="4536"/>
          <w:tab w:val="clear" w:pos="9072"/>
        </w:tabs>
        <w:jc w:val="both"/>
        <w:rPr>
          <w:rFonts w:ascii="Arial" w:hAnsi="Arial" w:cs="Arial"/>
          <w:b/>
          <w:sz w:val="22"/>
          <w:szCs w:val="22"/>
        </w:rPr>
      </w:pPr>
      <w:r w:rsidRPr="00EC5F8C">
        <w:rPr>
          <w:rFonts w:ascii="Arial" w:hAnsi="Arial" w:cs="Arial"/>
          <w:b/>
          <w:sz w:val="22"/>
          <w:szCs w:val="22"/>
        </w:rPr>
        <w:t>Ne joignez pas de mémoire de gestion auquel il ne sera pas fait recours au moment de l’analyse</w:t>
      </w:r>
      <w:r w:rsidR="00CC6657" w:rsidRPr="00EC5F8C">
        <w:rPr>
          <w:rFonts w:ascii="Arial" w:hAnsi="Arial" w:cs="Arial"/>
          <w:b/>
          <w:sz w:val="22"/>
          <w:szCs w:val="22"/>
        </w:rPr>
        <w:t xml:space="preserve"> des offres</w:t>
      </w:r>
      <w:r w:rsidRPr="00EC5F8C">
        <w:rPr>
          <w:rFonts w:ascii="Arial" w:hAnsi="Arial" w:cs="Arial"/>
          <w:b/>
          <w:sz w:val="22"/>
          <w:szCs w:val="22"/>
        </w:rPr>
        <w:t xml:space="preserve"> mais répondez directement sur les espaces réservés à vos réponses.</w:t>
      </w:r>
    </w:p>
    <w:p w14:paraId="1ED74B06" w14:textId="77777777" w:rsidR="00AC3C20" w:rsidRPr="00B93DD4" w:rsidRDefault="00AC3C20" w:rsidP="00AC3C20">
      <w:pPr>
        <w:pStyle w:val="Corpsdetexte"/>
        <w:rPr>
          <w:b/>
          <w:sz w:val="22"/>
          <w:szCs w:val="22"/>
        </w:rPr>
      </w:pPr>
      <w:r w:rsidRPr="00B93DD4">
        <w:rPr>
          <w:b/>
          <w:sz w:val="22"/>
          <w:szCs w:val="22"/>
        </w:rPr>
        <w:t xml:space="preserve">Aucun point ne sera attribué s’il y est fait référence, en substitution à une réponse. </w:t>
      </w:r>
    </w:p>
    <w:p w14:paraId="1ED74B07" w14:textId="77777777" w:rsidR="00A76A1B" w:rsidRPr="00EC5F8C" w:rsidRDefault="00A76A1B" w:rsidP="00A76A1B">
      <w:pPr>
        <w:pStyle w:val="En-tte"/>
        <w:tabs>
          <w:tab w:val="clear" w:pos="4536"/>
          <w:tab w:val="clear" w:pos="9072"/>
        </w:tabs>
        <w:jc w:val="both"/>
        <w:rPr>
          <w:rFonts w:ascii="Arial" w:hAnsi="Arial" w:cs="Arial"/>
          <w:sz w:val="22"/>
          <w:szCs w:val="22"/>
        </w:rPr>
      </w:pPr>
      <w:bookmarkStart w:id="14" w:name="_Hlk189576863"/>
    </w:p>
    <w:p w14:paraId="1ED74B08" w14:textId="77777777" w:rsidR="00A76A1B" w:rsidRDefault="00A76A1B" w:rsidP="00A76A1B">
      <w:pPr>
        <w:pStyle w:val="En-tte"/>
        <w:tabs>
          <w:tab w:val="clear" w:pos="4536"/>
          <w:tab w:val="clear" w:pos="9072"/>
        </w:tabs>
        <w:jc w:val="both"/>
        <w:rPr>
          <w:rFonts w:ascii="Arial" w:hAnsi="Arial"/>
          <w:sz w:val="22"/>
          <w:szCs w:val="22"/>
        </w:rPr>
      </w:pPr>
    </w:p>
    <w:p w14:paraId="1ED74B09"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ED74B0A"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1ED74B0B"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ED74B0C" w14:textId="77777777" w:rsidR="00A76A1B" w:rsidRDefault="00A76A1B" w:rsidP="00A76A1B">
      <w:pPr>
        <w:pStyle w:val="Corpsdetexte"/>
        <w:rPr>
          <w:b/>
          <w:szCs w:val="18"/>
          <w:highlight w:val="yellow"/>
        </w:rPr>
      </w:pPr>
    </w:p>
    <w:p w14:paraId="1ED74B0D" w14:textId="77777777" w:rsidR="00D43E5C" w:rsidRPr="00C06178" w:rsidRDefault="00D43E5C" w:rsidP="00D43E5C">
      <w:pPr>
        <w:pStyle w:val="En-tte"/>
        <w:numPr>
          <w:ilvl w:val="0"/>
          <w:numId w:val="35"/>
        </w:numPr>
        <w:tabs>
          <w:tab w:val="clear" w:pos="4536"/>
          <w:tab w:val="clear" w:pos="9072"/>
        </w:tabs>
        <w:spacing w:line="288" w:lineRule="auto"/>
        <w:jc w:val="both"/>
        <w:rPr>
          <w:rFonts w:ascii="Arial" w:hAnsi="Arial" w:cs="Arial"/>
          <w:b/>
          <w:sz w:val="22"/>
          <w:szCs w:val="22"/>
        </w:rPr>
      </w:pPr>
      <w:bookmarkStart w:id="15" w:name="_Hlk61879216"/>
      <w:bookmarkEnd w:id="14"/>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ED74B0E" w14:textId="77777777" w:rsidR="00D43E5C" w:rsidRPr="006863D7" w:rsidRDefault="00D43E5C" w:rsidP="00D43E5C">
      <w:pPr>
        <w:pStyle w:val="Sansinterligne"/>
        <w:jc w:val="both"/>
        <w:rPr>
          <w:rFonts w:ascii="Arial" w:hAnsi="Arial"/>
        </w:rPr>
      </w:pPr>
      <w:r w:rsidRPr="00C06178">
        <w:rPr>
          <w:rFonts w:ascii="Arial" w:hAnsi="Arial" w:cs="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1ED74B0F"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B10" w14:textId="77777777" w:rsidR="00A76A1B" w:rsidRPr="006863D7" w:rsidRDefault="00A76A1B" w:rsidP="00A76A1B">
      <w:pPr>
        <w:pStyle w:val="Sansinterligne"/>
        <w:jc w:val="both"/>
        <w:rPr>
          <w:rFonts w:ascii="Arial" w:hAnsi="Arial"/>
        </w:rPr>
      </w:pPr>
    </w:p>
    <w:p w14:paraId="1ED74B11" w14:textId="77777777" w:rsidR="00A76A1B" w:rsidRPr="006863D7" w:rsidRDefault="00A76A1B" w:rsidP="00A76A1B">
      <w:pPr>
        <w:pStyle w:val="Sansinterligne"/>
        <w:jc w:val="both"/>
        <w:rPr>
          <w:rFonts w:ascii="Arial" w:hAnsi="Arial"/>
        </w:rPr>
      </w:pPr>
      <w:r w:rsidRPr="006863D7">
        <w:rPr>
          <w:rFonts w:ascii="Arial" w:hAnsi="Arial"/>
        </w:rPr>
        <w:t>Pour information (non noté) :</w:t>
      </w:r>
    </w:p>
    <w:p w14:paraId="1ED74B12" w14:textId="77777777" w:rsidR="00A76A1B" w:rsidRPr="006863D7" w:rsidRDefault="00A76A1B" w:rsidP="00D43E5C">
      <w:pPr>
        <w:pStyle w:val="Sansinterligne"/>
        <w:numPr>
          <w:ilvl w:val="0"/>
          <w:numId w:val="47"/>
        </w:numPr>
        <w:rPr>
          <w:rFonts w:ascii="Arial" w:hAnsi="Arial"/>
        </w:rPr>
      </w:pPr>
      <w:r w:rsidRPr="006863D7">
        <w:rPr>
          <w:rFonts w:ascii="Arial" w:hAnsi="Arial"/>
        </w:rPr>
        <w:t>N</w:t>
      </w:r>
      <w:r w:rsidR="00D43E5C">
        <w:rPr>
          <w:rFonts w:ascii="Arial" w:hAnsi="Arial"/>
        </w:rPr>
        <w:t xml:space="preserve">om </w:t>
      </w:r>
      <w:r w:rsidRPr="006863D7">
        <w:rPr>
          <w:rFonts w:ascii="Arial" w:hAnsi="Arial"/>
        </w:rPr>
        <w:t xml:space="preserve">et Prénom : </w:t>
      </w:r>
    </w:p>
    <w:p w14:paraId="1ED74B13" w14:textId="77777777" w:rsidR="00A76A1B" w:rsidRPr="006863D7" w:rsidRDefault="00A76A1B" w:rsidP="00D43E5C">
      <w:pPr>
        <w:pStyle w:val="Sansinterligne"/>
        <w:numPr>
          <w:ilvl w:val="0"/>
          <w:numId w:val="47"/>
        </w:numPr>
        <w:rPr>
          <w:rFonts w:ascii="Arial" w:hAnsi="Arial"/>
        </w:rPr>
      </w:pPr>
      <w:r w:rsidRPr="006863D7">
        <w:rPr>
          <w:rFonts w:ascii="Arial" w:hAnsi="Arial"/>
        </w:rPr>
        <w:t xml:space="preserve">Téléphone : </w:t>
      </w:r>
    </w:p>
    <w:p w14:paraId="1ED74B14" w14:textId="77777777" w:rsidR="00A76A1B" w:rsidRPr="006863D7" w:rsidRDefault="00A76A1B" w:rsidP="00D43E5C">
      <w:pPr>
        <w:pStyle w:val="Sansinterligne"/>
        <w:numPr>
          <w:ilvl w:val="0"/>
          <w:numId w:val="47"/>
        </w:numPr>
        <w:rPr>
          <w:rFonts w:ascii="Arial" w:hAnsi="Arial"/>
        </w:rPr>
      </w:pPr>
      <w:r w:rsidRPr="006863D7">
        <w:rPr>
          <w:rFonts w:ascii="Arial" w:hAnsi="Arial"/>
        </w:rPr>
        <w:t xml:space="preserve">Courriel : </w:t>
      </w:r>
    </w:p>
    <w:bookmarkEnd w:id="15"/>
    <w:p w14:paraId="1ED74B15" w14:textId="77777777" w:rsidR="00A76A1B" w:rsidRDefault="00A76A1B" w:rsidP="00A76A1B">
      <w:pPr>
        <w:jc w:val="both"/>
        <w:rPr>
          <w:rFonts w:ascii="Arial" w:hAnsi="Arial" w:cs="Arial"/>
          <w:sz w:val="22"/>
          <w:szCs w:val="22"/>
        </w:rPr>
      </w:pPr>
    </w:p>
    <w:p w14:paraId="1ED74B16" w14:textId="77777777" w:rsidR="00A76A1B" w:rsidRPr="00A76A1B" w:rsidRDefault="00A76A1B" w:rsidP="00A76A1B">
      <w:pPr>
        <w:jc w:val="both"/>
        <w:rPr>
          <w:rFonts w:ascii="Arial" w:hAnsi="Arial" w:cs="Arial"/>
          <w:sz w:val="22"/>
          <w:szCs w:val="22"/>
        </w:rPr>
      </w:pPr>
    </w:p>
    <w:p w14:paraId="1ED74B17"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1ED74B18"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1ED74B19" w14:textId="77777777" w:rsidR="00A76A1B" w:rsidRPr="00EC5F8C" w:rsidRDefault="00A76A1B" w:rsidP="00A76A1B">
      <w:pPr>
        <w:jc w:val="both"/>
        <w:rPr>
          <w:rFonts w:ascii="Arial" w:hAnsi="Arial" w:cs="Arial"/>
          <w:sz w:val="22"/>
          <w:szCs w:val="22"/>
        </w:rPr>
      </w:pPr>
    </w:p>
    <w:p w14:paraId="1ED74B1A" w14:textId="77777777" w:rsidR="00A76A1B" w:rsidRPr="00EC5F8C" w:rsidRDefault="008F02F4"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37053066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serveur vocal</w:t>
      </w:r>
    </w:p>
    <w:p w14:paraId="1ED74B1B" w14:textId="77777777" w:rsidR="00A76A1B" w:rsidRPr="00EC5F8C" w:rsidRDefault="008F02F4"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79483763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une plateforme téléphonique</w:t>
      </w:r>
    </w:p>
    <w:p w14:paraId="1ED74B1C" w14:textId="77777777" w:rsidR="00A76A1B" w:rsidRPr="00EC5F8C" w:rsidRDefault="008F02F4"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04192555"/>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standard</w:t>
      </w:r>
    </w:p>
    <w:p w14:paraId="1ED74B1D" w14:textId="77777777" w:rsidR="00A76A1B" w:rsidRPr="00EC5F8C" w:rsidRDefault="008F02F4"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01196030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numéro d’appel direct</w:t>
      </w:r>
    </w:p>
    <w:p w14:paraId="1ED74B1E" w14:textId="77777777" w:rsidR="00A76A1B" w:rsidRDefault="00A76A1B">
      <w:pPr>
        <w:rPr>
          <w:rFonts w:ascii="Arial" w:hAnsi="Arial" w:cs="Arial"/>
          <w:sz w:val="22"/>
          <w:szCs w:val="22"/>
        </w:rPr>
      </w:pPr>
      <w:r>
        <w:rPr>
          <w:rFonts w:ascii="Arial" w:hAnsi="Arial" w:cs="Arial"/>
          <w:sz w:val="22"/>
          <w:szCs w:val="22"/>
        </w:rPr>
        <w:br w:type="page"/>
      </w:r>
    </w:p>
    <w:p w14:paraId="1ED74B1F"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1ED74B20"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1ED74B21" w14:textId="77777777" w:rsidR="00A76A1B" w:rsidRPr="00F73C9B"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F73C9B">
        <w:rPr>
          <w:rFonts w:ascii="Arial" w:hAnsi="Arial" w:cs="Arial"/>
          <w:b/>
          <w:sz w:val="22"/>
          <w:szCs w:val="22"/>
        </w:rPr>
        <w:t>RÉUNION DE MISE EN PLACE DU CONTRAT (/2 POINTS)</w:t>
      </w:r>
    </w:p>
    <w:p w14:paraId="1ED74B22" w14:textId="2C231C5B" w:rsidR="00A76A1B" w:rsidRPr="00EC5F8C" w:rsidRDefault="00A76A1B" w:rsidP="00A76A1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titulaire du marché s’engage à la tenue d’une réunion de mise en place du contrat qui aura lieu en visioconférence dans les deux mois à compter de la date d’effet du marché.</w:t>
      </w:r>
    </w:p>
    <w:p w14:paraId="1ED74B23" w14:textId="77777777" w:rsidR="00A76A1B" w:rsidRPr="00C0254E" w:rsidRDefault="00A76A1B" w:rsidP="00A76A1B">
      <w:pPr>
        <w:shd w:val="clear" w:color="auto" w:fill="DBE5F1"/>
        <w:jc w:val="center"/>
        <w:rPr>
          <w:rFonts w:ascii="Arial" w:hAnsi="Arial"/>
          <w:sz w:val="22"/>
          <w:szCs w:val="22"/>
        </w:rPr>
      </w:pPr>
      <w:bookmarkStart w:id="16" w:name="_Hlk187936609"/>
      <w:r w:rsidRPr="00C0254E">
        <w:rPr>
          <w:rFonts w:ascii="Arial" w:hAnsi="Arial"/>
          <w:sz w:val="22"/>
          <w:szCs w:val="22"/>
        </w:rPr>
        <w:t xml:space="preserve">Oui </w:t>
      </w:r>
      <w:bookmarkStart w:id="17" w:name="_Hlk187932032"/>
      <w:sdt>
        <w:sdtPr>
          <w:rPr>
            <w:rFonts w:ascii="Arial" w:hAnsi="Arial" w:cs="Arial"/>
          </w:rPr>
          <w:id w:val="-344091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bookmarkEnd w:id="17"/>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1387531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6"/>
    <w:p w14:paraId="1ED74B24" w14:textId="77777777" w:rsidR="00A76A1B" w:rsidRDefault="00A76A1B" w:rsidP="00A76A1B">
      <w:pPr>
        <w:rPr>
          <w:rFonts w:ascii="Arial" w:hAnsi="Arial" w:cs="Arial"/>
          <w:sz w:val="20"/>
        </w:rPr>
      </w:pPr>
    </w:p>
    <w:p w14:paraId="1ED74B25" w14:textId="77777777" w:rsidR="00A76A1B" w:rsidRPr="00610713" w:rsidRDefault="00A76A1B" w:rsidP="00A76A1B">
      <w:pPr>
        <w:rPr>
          <w:rFonts w:ascii="Arial" w:hAnsi="Arial" w:cs="Arial"/>
          <w:sz w:val="20"/>
        </w:rPr>
      </w:pPr>
    </w:p>
    <w:p w14:paraId="1ED74B2D"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bookmarkStart w:id="18" w:name="_Hlk189576820"/>
    </w:p>
    <w:p w14:paraId="1ED74B2E"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1ED74B2F"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ED74B30" w14:textId="77777777" w:rsidR="00A76A1B" w:rsidRPr="00EC5F8C" w:rsidRDefault="00A76A1B" w:rsidP="00A76A1B">
      <w:pPr>
        <w:pStyle w:val="En-tte"/>
        <w:tabs>
          <w:tab w:val="clear" w:pos="4536"/>
          <w:tab w:val="clear" w:pos="9072"/>
        </w:tabs>
        <w:jc w:val="both"/>
        <w:rPr>
          <w:rFonts w:ascii="Arial" w:hAnsi="Arial" w:cs="Arial"/>
          <w:sz w:val="22"/>
          <w:szCs w:val="22"/>
        </w:rPr>
      </w:pPr>
    </w:p>
    <w:bookmarkEnd w:id="18"/>
    <w:p w14:paraId="1ED74B31"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ÉTATS DE SINISTRALITÉ ET/OU STATISTIQUES </w:t>
      </w:r>
      <w:r w:rsidRPr="00EC5F8C">
        <w:rPr>
          <w:rFonts w:ascii="Arial" w:hAnsi="Arial" w:cs="Arial"/>
          <w:b/>
          <w:sz w:val="22"/>
          <w:szCs w:val="22"/>
        </w:rPr>
        <w:t>(/1 POINT)</w:t>
      </w:r>
    </w:p>
    <w:p w14:paraId="1ED74B32"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Indiquez les informations contenues dans les états de sinistralité ou dans les statistiques que vous produisez de manière générale (sous réserve de l’application des règles du RGPD) :</w:t>
      </w:r>
    </w:p>
    <w:p w14:paraId="1ED74B33" w14:textId="77777777" w:rsidR="00A76A1B" w:rsidRPr="00EC5F8C" w:rsidRDefault="00A76A1B" w:rsidP="00A76A1B">
      <w:pPr>
        <w:pStyle w:val="En-tte"/>
        <w:tabs>
          <w:tab w:val="clear" w:pos="4536"/>
          <w:tab w:val="clear" w:pos="9072"/>
        </w:tabs>
        <w:jc w:val="both"/>
        <w:rPr>
          <w:rFonts w:ascii="Arial" w:hAnsi="Arial" w:cs="Arial"/>
          <w:sz w:val="22"/>
        </w:rPr>
      </w:pPr>
    </w:p>
    <w:p w14:paraId="1ED74B34"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617550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Date du sinistre</w:t>
      </w:r>
    </w:p>
    <w:p w14:paraId="1ED74B35"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71978145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Risque (incendie, vol, dégâts des eaux…)</w:t>
      </w:r>
    </w:p>
    <w:p w14:paraId="1ED74B36"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47812271"/>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Nom du tiers</w:t>
      </w:r>
    </w:p>
    <w:p w14:paraId="1ED74B37"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70222015"/>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Montant du dommage</w:t>
      </w:r>
    </w:p>
    <w:p w14:paraId="1ED74B38"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10146118"/>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Montant réglé par l’assureur</w:t>
      </w:r>
    </w:p>
    <w:p w14:paraId="1ED74B39"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114635538"/>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Recours contre tiers</w:t>
      </w:r>
    </w:p>
    <w:p w14:paraId="1ED74B3A"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366942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Provision</w:t>
      </w:r>
    </w:p>
    <w:p w14:paraId="1ED74B3B"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8432882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État du dossier</w:t>
      </w:r>
    </w:p>
    <w:p w14:paraId="1ED74B3C" w14:textId="77777777" w:rsidR="00A76A1B" w:rsidRPr="00EC5F8C" w:rsidRDefault="00A76A1B" w:rsidP="00A76A1B">
      <w:pPr>
        <w:pStyle w:val="En-tte"/>
        <w:tabs>
          <w:tab w:val="clear" w:pos="4536"/>
          <w:tab w:val="clear" w:pos="9072"/>
        </w:tabs>
        <w:jc w:val="both"/>
        <w:rPr>
          <w:rFonts w:ascii="Arial" w:hAnsi="Arial" w:cs="Arial"/>
          <w:sz w:val="22"/>
        </w:rPr>
      </w:pPr>
    </w:p>
    <w:p w14:paraId="1ED74B3F" w14:textId="77777777" w:rsidR="00A76A1B" w:rsidRPr="00EC5F8C" w:rsidRDefault="00A76A1B" w:rsidP="00A76A1B">
      <w:pPr>
        <w:pStyle w:val="En-tte"/>
        <w:tabs>
          <w:tab w:val="clear" w:pos="4536"/>
          <w:tab w:val="clear" w:pos="9072"/>
        </w:tabs>
        <w:jc w:val="both"/>
        <w:rPr>
          <w:rFonts w:ascii="Arial" w:hAnsi="Arial" w:cs="Arial"/>
          <w:sz w:val="22"/>
          <w:szCs w:val="22"/>
        </w:rPr>
      </w:pPr>
    </w:p>
    <w:p w14:paraId="1ED74B40"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OUTIL DE GESTION (/1 POINT)</w:t>
      </w:r>
    </w:p>
    <w:p w14:paraId="1ED74B41"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Préciser les fonctionnalités offertes par votre outil informatique de gestion :</w:t>
      </w:r>
    </w:p>
    <w:p w14:paraId="1ED74B42" w14:textId="77777777" w:rsidR="00A76A1B" w:rsidRPr="00EC5F8C" w:rsidRDefault="00A76A1B" w:rsidP="00A76A1B">
      <w:pPr>
        <w:jc w:val="both"/>
        <w:rPr>
          <w:rFonts w:ascii="Arial" w:hAnsi="Arial" w:cs="Arial"/>
          <w:sz w:val="22"/>
          <w:szCs w:val="22"/>
        </w:rPr>
      </w:pPr>
    </w:p>
    <w:bookmarkStart w:id="19" w:name="_Hlk187932533"/>
    <w:p w14:paraId="1ED74B43"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3841079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bookmarkEnd w:id="19"/>
      <w:r w:rsidR="00A76A1B" w:rsidRPr="00EC5F8C">
        <w:rPr>
          <w:rFonts w:ascii="Arial" w:hAnsi="Arial" w:cs="Arial"/>
          <w:sz w:val="22"/>
          <w:szCs w:val="22"/>
        </w:rPr>
        <w:t xml:space="preserve"> Mise à jour du parc immobilier</w:t>
      </w:r>
    </w:p>
    <w:p w14:paraId="1ED74B44"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408356866"/>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Consultation des garanties du contrat</w:t>
      </w:r>
    </w:p>
    <w:p w14:paraId="1ED74B45" w14:textId="77777777" w:rsidR="00A76A1B"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0762141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Situation comptable du contrat</w:t>
      </w:r>
    </w:p>
    <w:p w14:paraId="1ED74B46" w14:textId="77777777" w:rsidR="00A76A1B" w:rsidRPr="00EC5F8C" w:rsidRDefault="00A76A1B" w:rsidP="00A76A1B">
      <w:pPr>
        <w:jc w:val="both"/>
        <w:rPr>
          <w:rFonts w:ascii="Arial" w:hAnsi="Arial" w:cs="Arial"/>
          <w:sz w:val="22"/>
          <w:szCs w:val="22"/>
        </w:rPr>
      </w:pPr>
    </w:p>
    <w:p w14:paraId="1ED74B47"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 xml:space="preserve">En termes de </w:t>
      </w:r>
      <w:r w:rsidRPr="00EC5F8C">
        <w:rPr>
          <w:rFonts w:ascii="Arial" w:hAnsi="Arial" w:cs="Arial"/>
          <w:b/>
          <w:sz w:val="22"/>
          <w:szCs w:val="22"/>
        </w:rPr>
        <w:t>gestion des sinistres</w:t>
      </w:r>
      <w:r w:rsidRPr="00EC5F8C">
        <w:rPr>
          <w:rFonts w:ascii="Arial" w:hAnsi="Arial" w:cs="Arial"/>
          <w:sz w:val="22"/>
          <w:szCs w:val="22"/>
        </w:rPr>
        <w:t>, les fonctionnalités offertes sont les suivantes :</w:t>
      </w:r>
    </w:p>
    <w:p w14:paraId="1ED74B48"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1594703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Déclaration du sinistre</w:t>
      </w:r>
    </w:p>
    <w:p w14:paraId="1ED74B49"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8720124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Délivrance d’un accusé de réception</w:t>
      </w:r>
    </w:p>
    <w:p w14:paraId="1ED74B4A"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8413467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Transmission des pièces</w:t>
      </w:r>
    </w:p>
    <w:p w14:paraId="1ED74B4B" w14:textId="77777777" w:rsidR="00A76A1B"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7170006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État de la procédure d’expertise</w:t>
      </w:r>
    </w:p>
    <w:p w14:paraId="1ED74B4C" w14:textId="77777777" w:rsidR="00A76A1B"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22554541"/>
          <w14:checkbox>
            <w14:checked w14:val="0"/>
            <w14:checkedState w14:val="2612" w14:font="MS Gothic"/>
            <w14:uncheckedState w14:val="2610" w14:font="MS Gothic"/>
          </w14:checkbox>
        </w:sdtPr>
        <w:sdtEndPr/>
        <w:sdtContent>
          <w:r w:rsidR="00A76A1B" w:rsidRPr="00FD6A9A">
            <w:rPr>
              <w:rFonts w:ascii="MS Gothic" w:eastAsia="MS Gothic" w:hAnsi="MS Gothic" w:cs="Arial" w:hint="eastAsia"/>
            </w:rPr>
            <w:t>☐</w:t>
          </w:r>
        </w:sdtContent>
      </w:sdt>
      <w:r w:rsidR="00A76A1B" w:rsidRPr="00FD6A9A">
        <w:rPr>
          <w:rFonts w:ascii="Arial" w:hAnsi="Arial" w:cs="Arial"/>
          <w:sz w:val="22"/>
          <w:szCs w:val="22"/>
        </w:rPr>
        <w:t xml:space="preserve"> Information sur la franchise</w:t>
      </w:r>
    </w:p>
    <w:p w14:paraId="1ED74B4D"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5320875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Informations sur les recours</w:t>
      </w:r>
    </w:p>
    <w:p w14:paraId="1ED74B4E"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920173236"/>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État du dossier (en cours, clos…)</w:t>
      </w:r>
    </w:p>
    <w:p w14:paraId="1ED74B4F" w14:textId="77777777" w:rsidR="00A76A1B" w:rsidRDefault="00A76A1B" w:rsidP="00A76A1B">
      <w:pPr>
        <w:pStyle w:val="En-tte"/>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Le candidat atteste sur l’honneur la véracité des informations portées ci-dessus et reconnaît que, à défaut, le marché pourra être résilié à l’initiative de l’assuré.</w:t>
      </w:r>
    </w:p>
    <w:p w14:paraId="1ED74B50" w14:textId="1B440837" w:rsidR="00F73C9B" w:rsidRDefault="00F73C9B">
      <w:pPr>
        <w:rPr>
          <w:rFonts w:ascii="Arial" w:hAnsi="Arial" w:cs="Arial"/>
          <w:sz w:val="22"/>
          <w:szCs w:val="22"/>
        </w:rPr>
      </w:pPr>
      <w:bookmarkStart w:id="20" w:name="_Hlk189564875"/>
      <w:bookmarkStart w:id="21" w:name="_Hlk189032435"/>
      <w:r>
        <w:rPr>
          <w:rFonts w:ascii="Arial" w:hAnsi="Arial" w:cs="Arial"/>
          <w:sz w:val="22"/>
          <w:szCs w:val="22"/>
        </w:rPr>
        <w:br w:type="page"/>
      </w:r>
    </w:p>
    <w:p w14:paraId="1BFBF70E" w14:textId="2C419C18" w:rsidR="00A76A1B" w:rsidRDefault="00F73C9B" w:rsidP="00A76A1B">
      <w:pPr>
        <w:pStyle w:val="En-tte"/>
        <w:tabs>
          <w:tab w:val="clear" w:pos="4536"/>
          <w:tab w:val="clear" w:pos="9072"/>
        </w:tabs>
        <w:spacing w:line="288" w:lineRule="auto"/>
        <w:jc w:val="both"/>
        <w:rPr>
          <w:rFonts w:ascii="Arial" w:hAnsi="Arial" w:cs="Arial"/>
          <w:sz w:val="22"/>
          <w:szCs w:val="22"/>
        </w:rPr>
      </w:pPr>
      <w:r>
        <w:rPr>
          <w:rFonts w:ascii="Arial" w:hAnsi="Arial" w:cs="Arial"/>
          <w:sz w:val="22"/>
          <w:szCs w:val="22"/>
        </w:rPr>
        <w:lastRenderedPageBreak/>
        <w:t>V</w:t>
      </w:r>
    </w:p>
    <w:p w14:paraId="1ED74B51" w14:textId="77777777" w:rsidR="00911BD8" w:rsidRDefault="00911BD8" w:rsidP="00A76A1B">
      <w:pPr>
        <w:pStyle w:val="En-tte"/>
        <w:tabs>
          <w:tab w:val="clear" w:pos="4536"/>
          <w:tab w:val="clear" w:pos="9072"/>
        </w:tabs>
        <w:spacing w:line="288" w:lineRule="auto"/>
        <w:jc w:val="both"/>
        <w:rPr>
          <w:rFonts w:ascii="Arial" w:hAnsi="Arial" w:cs="Arial"/>
          <w:sz w:val="22"/>
          <w:szCs w:val="22"/>
        </w:rPr>
      </w:pPr>
    </w:p>
    <w:bookmarkEnd w:id="20"/>
    <w:p w14:paraId="1ED74B57"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TRANSMISSION DU RAPPORT D’EXPERT</w:t>
      </w:r>
      <w:r w:rsidRPr="00EC5F8C">
        <w:rPr>
          <w:rFonts w:ascii="Arial" w:hAnsi="Arial" w:cs="Arial"/>
          <w:b/>
          <w:sz w:val="22"/>
          <w:szCs w:val="22"/>
        </w:rPr>
        <w:t xml:space="preserve"> (/1 POINT)</w:t>
      </w:r>
    </w:p>
    <w:p w14:paraId="1ED74B58" w14:textId="77777777" w:rsidR="00A76A1B" w:rsidRPr="006863D7" w:rsidRDefault="00A76A1B" w:rsidP="00A76A1B">
      <w:pPr>
        <w:pStyle w:val="Sansinterligne"/>
        <w:jc w:val="both"/>
        <w:rPr>
          <w:rFonts w:ascii="Arial" w:hAnsi="Arial"/>
        </w:rPr>
      </w:pPr>
      <w:r w:rsidRPr="006863D7">
        <w:rPr>
          <w:rFonts w:ascii="Arial" w:hAnsi="Arial"/>
        </w:rPr>
        <w:t>L’</w:t>
      </w:r>
      <w:r>
        <w:rPr>
          <w:rFonts w:ascii="Arial" w:hAnsi="Arial"/>
        </w:rPr>
        <w:t>a</w:t>
      </w:r>
      <w:r w:rsidRPr="006863D7">
        <w:rPr>
          <w:rFonts w:ascii="Arial" w:hAnsi="Arial"/>
        </w:rPr>
        <w:t>ssureur s’engage à transmettre à l’</w:t>
      </w:r>
      <w:r>
        <w:rPr>
          <w:rFonts w:ascii="Arial" w:hAnsi="Arial"/>
        </w:rPr>
        <w:t>a</w:t>
      </w:r>
      <w:r w:rsidRPr="006863D7">
        <w:rPr>
          <w:rFonts w:ascii="Arial" w:hAnsi="Arial"/>
        </w:rPr>
        <w:t>ssuré une copie du rapport d’expert :</w:t>
      </w:r>
    </w:p>
    <w:p w14:paraId="1ED74B59"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0588671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30788899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21"/>
    <w:p w14:paraId="1ED74B60" w14:textId="77777777" w:rsidR="00A76A1B" w:rsidRDefault="00A76A1B" w:rsidP="00A76A1B">
      <w:pPr>
        <w:jc w:val="both"/>
        <w:rPr>
          <w:rFonts w:ascii="Arial" w:hAnsi="Arial" w:cs="Arial"/>
          <w:sz w:val="22"/>
          <w:szCs w:val="22"/>
        </w:rPr>
      </w:pPr>
    </w:p>
    <w:p w14:paraId="1ED74B61"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1ED74B62"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EXERCICE ET ABOUTISSEMENT DES RECOURS </w:t>
      </w:r>
      <w:r w:rsidRPr="00EC5F8C">
        <w:rPr>
          <w:rFonts w:ascii="Arial" w:hAnsi="Arial" w:cs="Arial"/>
          <w:b/>
          <w:sz w:val="22"/>
          <w:szCs w:val="22"/>
        </w:rPr>
        <w:t>(/2 POINTS)</w:t>
      </w:r>
    </w:p>
    <w:p w14:paraId="1ED74B63"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L’assureur informe l’assuré de l’exercice et de l’aboutissement des recours exercés contre les tiers responsables :</w:t>
      </w:r>
    </w:p>
    <w:p w14:paraId="1ED74B64"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1432634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65781440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B65" w14:textId="77777777" w:rsidR="00A76A1B" w:rsidRPr="00EC5F8C" w:rsidRDefault="00A76A1B" w:rsidP="00A76A1B">
      <w:pPr>
        <w:pStyle w:val="En-tte"/>
        <w:tabs>
          <w:tab w:val="clear" w:pos="4536"/>
          <w:tab w:val="clear" w:pos="9072"/>
        </w:tabs>
        <w:jc w:val="both"/>
        <w:rPr>
          <w:rFonts w:ascii="Arial" w:hAnsi="Arial" w:cs="Arial"/>
          <w:sz w:val="22"/>
        </w:rPr>
      </w:pPr>
    </w:p>
    <w:p w14:paraId="1ED74B66"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Selon quelle périodicité (un seul choix possible) :</w:t>
      </w:r>
    </w:p>
    <w:p w14:paraId="1ED74B67"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2926889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 dès l’obtention du recours</w:t>
      </w:r>
    </w:p>
    <w:p w14:paraId="1ED74B68" w14:textId="77777777" w:rsidR="00A76A1B" w:rsidRPr="00EC5F8C" w:rsidRDefault="00A76A1B"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r w:rsidRPr="00EC5F8C">
        <w:rPr>
          <w:rFonts w:ascii="Arial" w:hAnsi="Arial" w:cs="Arial"/>
          <w:sz w:val="22"/>
          <w:szCs w:val="22"/>
        </w:rPr>
        <w:t>Ou bien</w:t>
      </w:r>
    </w:p>
    <w:p w14:paraId="1ED74B69" w14:textId="77777777" w:rsidR="00A76A1B" w:rsidRPr="00EC5F8C" w:rsidRDefault="008F02F4"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4377190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 une fois par année</w:t>
      </w:r>
    </w:p>
    <w:p w14:paraId="1ED74B6A" w14:textId="77777777" w:rsidR="00A76A1B" w:rsidRDefault="00A76A1B" w:rsidP="00A76A1B">
      <w:pPr>
        <w:pStyle w:val="En-tte"/>
        <w:tabs>
          <w:tab w:val="clear" w:pos="4536"/>
          <w:tab w:val="clear" w:pos="9072"/>
        </w:tabs>
        <w:jc w:val="both"/>
        <w:rPr>
          <w:rFonts w:ascii="Arial" w:hAnsi="Arial" w:cs="Arial"/>
          <w:sz w:val="22"/>
          <w:szCs w:val="22"/>
        </w:rPr>
      </w:pPr>
    </w:p>
    <w:p w14:paraId="1ED74B6B" w14:textId="77777777" w:rsidR="00A76A1B" w:rsidRPr="00EC5F8C" w:rsidRDefault="00A76A1B" w:rsidP="00A76A1B">
      <w:pPr>
        <w:pStyle w:val="En-tte"/>
        <w:tabs>
          <w:tab w:val="clear" w:pos="4536"/>
          <w:tab w:val="clear" w:pos="9072"/>
        </w:tabs>
        <w:jc w:val="both"/>
        <w:rPr>
          <w:rFonts w:ascii="Arial" w:hAnsi="Arial" w:cs="Arial"/>
          <w:sz w:val="22"/>
          <w:szCs w:val="22"/>
        </w:rPr>
      </w:pPr>
    </w:p>
    <w:p w14:paraId="1ED74B6C"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bookmarkStart w:id="22"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1ED74B6D" w14:textId="77777777" w:rsidR="00A76A1B" w:rsidRPr="00EC5F8C" w:rsidRDefault="00A76A1B" w:rsidP="00A76A1B">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1ED74B6E"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B6F" w14:textId="77777777" w:rsidR="00A76A1B" w:rsidRPr="00EC5F8C" w:rsidRDefault="00A76A1B" w:rsidP="00A76A1B">
      <w:pPr>
        <w:pStyle w:val="En-tte"/>
        <w:tabs>
          <w:tab w:val="clear" w:pos="4536"/>
          <w:tab w:val="clear" w:pos="9072"/>
        </w:tabs>
        <w:jc w:val="both"/>
        <w:rPr>
          <w:rFonts w:ascii="Arial" w:hAnsi="Arial" w:cs="Arial"/>
          <w:sz w:val="22"/>
          <w:szCs w:val="22"/>
        </w:rPr>
      </w:pPr>
    </w:p>
    <w:bookmarkEnd w:id="22"/>
    <w:p w14:paraId="1ED74B70" w14:textId="77777777" w:rsidR="00A76A1B" w:rsidRPr="00EC5F8C" w:rsidRDefault="00A76A1B" w:rsidP="00A76A1B">
      <w:pPr>
        <w:pStyle w:val="En-tte"/>
        <w:tabs>
          <w:tab w:val="clear" w:pos="4536"/>
          <w:tab w:val="clear" w:pos="9072"/>
        </w:tabs>
        <w:jc w:val="both"/>
        <w:rPr>
          <w:rFonts w:ascii="Arial" w:hAnsi="Arial" w:cs="Arial"/>
          <w:sz w:val="22"/>
          <w:szCs w:val="22"/>
        </w:rPr>
      </w:pPr>
    </w:p>
    <w:p w14:paraId="1ED74B71"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DÉCLARATION DU MÉTRÉ OU DES CAPITAUX ASSURÉS AU TITRE DE LA GARANTIE DOMMAGES AUX BIENS </w:t>
      </w:r>
      <w:r w:rsidRPr="00EC5F8C">
        <w:rPr>
          <w:rFonts w:ascii="Arial" w:hAnsi="Arial" w:cs="Arial"/>
          <w:b/>
          <w:sz w:val="22"/>
          <w:szCs w:val="22"/>
        </w:rPr>
        <w:t>(/1 POINT)</w:t>
      </w:r>
    </w:p>
    <w:p w14:paraId="1ED74B72"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Le titulaire du marché s’engage à interroger chaque année l’assuré pour la déclaration du métré ou des capitaux assurés au titre de la garantie « Dommages aux biens » :</w:t>
      </w:r>
    </w:p>
    <w:p w14:paraId="1ED74B73"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4825857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878066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B74" w14:textId="6C0E0D8C" w:rsidR="00F73C9B" w:rsidRDefault="00F73C9B">
      <w:pPr>
        <w:rPr>
          <w:rFonts w:ascii="Arial" w:hAnsi="Arial" w:cs="Arial"/>
          <w:sz w:val="22"/>
          <w:szCs w:val="22"/>
        </w:rPr>
      </w:pPr>
      <w:r>
        <w:rPr>
          <w:rFonts w:ascii="Arial" w:hAnsi="Arial" w:cs="Arial"/>
          <w:sz w:val="22"/>
          <w:szCs w:val="22"/>
        </w:rPr>
        <w:br w:type="page"/>
      </w:r>
    </w:p>
    <w:p w14:paraId="722AA2FA" w14:textId="77777777" w:rsidR="00A76A1B" w:rsidRPr="00EC5F8C" w:rsidRDefault="00A76A1B" w:rsidP="00A76A1B">
      <w:pPr>
        <w:pStyle w:val="En-tte"/>
        <w:tabs>
          <w:tab w:val="clear" w:pos="4536"/>
          <w:tab w:val="clear" w:pos="9072"/>
        </w:tabs>
        <w:jc w:val="both"/>
        <w:rPr>
          <w:rFonts w:ascii="Arial" w:hAnsi="Arial" w:cs="Arial"/>
          <w:sz w:val="22"/>
          <w:szCs w:val="22"/>
        </w:rPr>
      </w:pPr>
    </w:p>
    <w:p w14:paraId="1ED74B75" w14:textId="77777777" w:rsidR="00A76A1B" w:rsidRPr="00EC5F8C" w:rsidRDefault="00A76A1B" w:rsidP="00A76A1B">
      <w:pPr>
        <w:pStyle w:val="En-tte"/>
        <w:tabs>
          <w:tab w:val="clear" w:pos="4536"/>
          <w:tab w:val="clear" w:pos="9072"/>
        </w:tabs>
        <w:jc w:val="both"/>
        <w:rPr>
          <w:rFonts w:ascii="Arial" w:hAnsi="Arial" w:cs="Arial"/>
          <w:sz w:val="22"/>
          <w:szCs w:val="22"/>
        </w:rPr>
      </w:pPr>
    </w:p>
    <w:p w14:paraId="1ED74B86"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bookmarkStart w:id="23" w:name="_Hlk189565387"/>
      <w:bookmarkStart w:id="24" w:name="_Hlk189576832"/>
    </w:p>
    <w:p w14:paraId="1ED74B87"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1ED74B88"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ED74B89" w14:textId="77777777" w:rsidR="00610713" w:rsidRPr="00EC5F8C" w:rsidRDefault="00610713" w:rsidP="00F16E4B">
      <w:pPr>
        <w:pStyle w:val="En-tte"/>
        <w:tabs>
          <w:tab w:val="clear" w:pos="4536"/>
          <w:tab w:val="clear" w:pos="9072"/>
        </w:tabs>
        <w:jc w:val="both"/>
        <w:rPr>
          <w:rFonts w:ascii="Arial" w:hAnsi="Arial" w:cs="Arial"/>
          <w:sz w:val="22"/>
          <w:szCs w:val="22"/>
        </w:rPr>
      </w:pPr>
    </w:p>
    <w:bookmarkEnd w:id="23"/>
    <w:bookmarkEnd w:id="24"/>
    <w:p w14:paraId="1ED74B8A" w14:textId="77777777" w:rsidR="00F16E4B" w:rsidRPr="00EC5F8C" w:rsidRDefault="00F16E4B" w:rsidP="00F16E4B">
      <w:pPr>
        <w:pStyle w:val="En-tte"/>
        <w:numPr>
          <w:ilvl w:val="0"/>
          <w:numId w:val="36"/>
        </w:numPr>
        <w:tabs>
          <w:tab w:val="clear" w:pos="4536"/>
          <w:tab w:val="clear" w:pos="9072"/>
        </w:tabs>
        <w:spacing w:line="288" w:lineRule="auto"/>
        <w:jc w:val="both"/>
        <w:rPr>
          <w:rFonts w:ascii="Arial" w:hAnsi="Arial" w:cs="Arial"/>
          <w:sz w:val="22"/>
          <w:szCs w:val="22"/>
        </w:rPr>
      </w:pPr>
      <w:r w:rsidRPr="00EC5F8C">
        <w:rPr>
          <w:rFonts w:ascii="Arial" w:hAnsi="Arial" w:cs="Arial"/>
          <w:b/>
          <w:sz w:val="22"/>
          <w:szCs w:val="22"/>
        </w:rPr>
        <w:t>PRÉSENTATION LIBRE DES MOYENS MIS EN ŒUVRE EN TERMES DE GESTION DU MARCHÉ (CONTRAT ET SINISTRES) (/4 POINTS)</w:t>
      </w:r>
    </w:p>
    <w:p w14:paraId="1ED74B8B" w14:textId="77777777" w:rsidR="00F16E4B" w:rsidRPr="00EC5F8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Indiquez ci-dessous, sans vous référer à un mémoire de gestion généraliste, les éléments constituant les atouts que vous pouvez mettre en avant </w:t>
      </w:r>
      <w:r w:rsidRPr="00EC5F8C">
        <w:rPr>
          <w:rFonts w:ascii="Arial" w:hAnsi="Arial" w:cs="Arial"/>
          <w:b/>
          <w:sz w:val="22"/>
          <w:szCs w:val="22"/>
        </w:rPr>
        <w:t>au titre de la gestion de ce marché particulier</w:t>
      </w:r>
      <w:r w:rsidRPr="00EC5F8C">
        <w:rPr>
          <w:rFonts w:ascii="Arial" w:hAnsi="Arial" w:cs="Arial"/>
          <w:sz w:val="22"/>
          <w:szCs w:val="22"/>
        </w:rPr>
        <w:t>, tant en termes de gestion du contrat que de gestion des sinistres.</w:t>
      </w:r>
    </w:p>
    <w:p w14:paraId="1ED74B8C" w14:textId="77777777" w:rsidR="00F16E4B" w:rsidRPr="00EC5F8C" w:rsidRDefault="00F16E4B" w:rsidP="00F16E4B">
      <w:pPr>
        <w:pStyle w:val="En-tte"/>
        <w:tabs>
          <w:tab w:val="left" w:pos="708"/>
        </w:tabs>
        <w:spacing w:line="288" w:lineRule="auto"/>
        <w:jc w:val="both"/>
        <w:rPr>
          <w:rFonts w:ascii="Arial" w:hAnsi="Arial" w:cs="Arial"/>
          <w:sz w:val="22"/>
          <w:szCs w:val="22"/>
        </w:rPr>
      </w:pPr>
      <w:r w:rsidRPr="00EC5F8C">
        <w:rPr>
          <w:rFonts w:ascii="Arial" w:hAnsi="Arial" w:cs="Arial"/>
          <w:sz w:val="22"/>
          <w:szCs w:val="22"/>
        </w:rPr>
        <w:t>Notamment, indiquez les éléments susceptibles de valoriser l’offre du fait de votre représentation physique sur le terrain (agent, courtier, chargés de clientèle, inspecteurs…), de la densité de cette représentation (niveau local, départemental, régional…), ainsi que du fait de votre capacité à apporter un service de qualité (délégation, rapidité de règlement, expertise des collaborateurs…)</w:t>
      </w:r>
    </w:p>
    <w:p w14:paraId="1ED74B8D" w14:textId="77777777" w:rsidR="00F16E4B" w:rsidRPr="00EC5F8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Par ailleurs, les indications portées peuvent toucher la gestion du parc immobilier, les modalités d’adjonction ou de retrait de bâtiments, les conseils susceptibles d’être délivrés sur des dispositions contractuelles, un bail, l’évolution des garanties, la gestion d’un sinistre (déclaration, règlement…)</w:t>
      </w:r>
    </w:p>
    <w:p w14:paraId="1ED74B8E" w14:textId="77777777" w:rsidR="00F16E4B" w:rsidRPr="009A20D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La qualité </w:t>
      </w:r>
      <w:r w:rsidRPr="009A20DC">
        <w:rPr>
          <w:rFonts w:ascii="Arial" w:hAnsi="Arial" w:cs="Arial"/>
          <w:sz w:val="22"/>
          <w:szCs w:val="22"/>
        </w:rPr>
        <w:t>rédactionnelle des informations apportées ne constitue pas l’atout majeur de cette partie. La présentation peut se faire sous la forme de tirets successifs (le fond l’emportant sur la forme).</w:t>
      </w:r>
    </w:p>
    <w:p w14:paraId="1ED74B8F" w14:textId="77777777" w:rsidR="00F16E4B" w:rsidRPr="00EC5F8C" w:rsidRDefault="00F16E4B" w:rsidP="00F16E4B">
      <w:pPr>
        <w:pStyle w:val="En-tte"/>
        <w:tabs>
          <w:tab w:val="clear" w:pos="4536"/>
          <w:tab w:val="clear" w:pos="9072"/>
        </w:tabs>
        <w:spacing w:line="288" w:lineRule="auto"/>
        <w:jc w:val="both"/>
        <w:rPr>
          <w:rFonts w:ascii="Arial" w:hAnsi="Arial" w:cs="Arial"/>
          <w:b/>
          <w:sz w:val="22"/>
          <w:szCs w:val="22"/>
        </w:rPr>
      </w:pPr>
      <w:r w:rsidRPr="009A20DC">
        <w:rPr>
          <w:rFonts w:ascii="Arial" w:hAnsi="Arial" w:cs="Arial"/>
          <w:b/>
          <w:sz w:val="22"/>
          <w:szCs w:val="22"/>
        </w:rPr>
        <w:t>La seule référence à un mémoire de gestion sera sanctionnée par une note de 0.</w:t>
      </w:r>
    </w:p>
    <w:p w14:paraId="1ED74B90" w14:textId="77777777" w:rsidR="00F16E4B" w:rsidRPr="00EC5F8C" w:rsidRDefault="00F16E4B" w:rsidP="00F16E4B">
      <w:pPr>
        <w:pStyle w:val="En-tte"/>
        <w:tabs>
          <w:tab w:val="clear" w:pos="4536"/>
          <w:tab w:val="clear" w:pos="9072"/>
          <w:tab w:val="left" w:pos="1147"/>
        </w:tabs>
        <w:spacing w:line="288" w:lineRule="auto"/>
        <w:jc w:val="both"/>
        <w:rPr>
          <w:rFonts w:ascii="Arial" w:hAnsi="Arial" w:cs="Arial"/>
          <w:sz w:val="22"/>
          <w:szCs w:val="22"/>
        </w:rPr>
      </w:pPr>
    </w:p>
    <w:p w14:paraId="1ED74B91" w14:textId="77777777" w:rsidR="00F16E4B" w:rsidRPr="00EC5F8C" w:rsidRDefault="00F16E4B" w:rsidP="00F16E4B">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1ED74B92" w14:textId="77777777" w:rsidR="00F16E4B" w:rsidRPr="00EC5F8C" w:rsidRDefault="00F16E4B" w:rsidP="00F16E4B">
      <w:pPr>
        <w:shd w:val="clear" w:color="auto" w:fill="DBE5F1"/>
        <w:jc w:val="both"/>
        <w:rPr>
          <w:rFonts w:ascii="Arial" w:hAnsi="Arial" w:cs="Arial"/>
          <w:sz w:val="22"/>
          <w:szCs w:val="22"/>
        </w:rPr>
      </w:pPr>
    </w:p>
    <w:p w14:paraId="1ED74B93" w14:textId="77777777" w:rsidR="00F16E4B" w:rsidRPr="00EC5F8C" w:rsidRDefault="00F16E4B" w:rsidP="00F16E4B">
      <w:pPr>
        <w:shd w:val="clear" w:color="auto" w:fill="DBE5F1"/>
        <w:jc w:val="both"/>
        <w:rPr>
          <w:rFonts w:ascii="Arial" w:hAnsi="Arial" w:cs="Arial"/>
          <w:sz w:val="22"/>
          <w:szCs w:val="22"/>
        </w:rPr>
      </w:pPr>
    </w:p>
    <w:p w14:paraId="1ED74B94" w14:textId="77777777" w:rsidR="00F16E4B" w:rsidRPr="00EC5F8C" w:rsidRDefault="00F16E4B" w:rsidP="00F16E4B">
      <w:pPr>
        <w:shd w:val="clear" w:color="auto" w:fill="DBE5F1"/>
        <w:jc w:val="both"/>
        <w:rPr>
          <w:rFonts w:ascii="Arial" w:hAnsi="Arial" w:cs="Arial"/>
          <w:sz w:val="22"/>
          <w:szCs w:val="22"/>
        </w:rPr>
      </w:pPr>
    </w:p>
    <w:p w14:paraId="1ED74B95" w14:textId="77777777" w:rsidR="00F16E4B" w:rsidRPr="00EC5F8C" w:rsidRDefault="00F16E4B" w:rsidP="00F16E4B">
      <w:pPr>
        <w:shd w:val="clear" w:color="auto" w:fill="DBE5F1"/>
        <w:jc w:val="both"/>
        <w:rPr>
          <w:rFonts w:ascii="Arial" w:hAnsi="Arial" w:cs="Arial"/>
          <w:sz w:val="22"/>
          <w:szCs w:val="22"/>
        </w:rPr>
      </w:pPr>
    </w:p>
    <w:p w14:paraId="1ED74B96" w14:textId="77777777" w:rsidR="00F16E4B" w:rsidRPr="00EC5F8C" w:rsidRDefault="00F16E4B" w:rsidP="00F16E4B">
      <w:pPr>
        <w:shd w:val="clear" w:color="auto" w:fill="DBE5F1"/>
        <w:jc w:val="both"/>
        <w:rPr>
          <w:rFonts w:ascii="Arial" w:hAnsi="Arial" w:cs="Arial"/>
          <w:sz w:val="22"/>
          <w:szCs w:val="22"/>
        </w:rPr>
      </w:pPr>
    </w:p>
    <w:p w14:paraId="1ED74B97" w14:textId="77777777" w:rsidR="00F16E4B" w:rsidRPr="00EC5F8C" w:rsidRDefault="00F16E4B" w:rsidP="00F16E4B">
      <w:pPr>
        <w:shd w:val="clear" w:color="auto" w:fill="DBE5F1"/>
        <w:jc w:val="both"/>
        <w:rPr>
          <w:rFonts w:ascii="Arial" w:hAnsi="Arial" w:cs="Arial"/>
          <w:sz w:val="22"/>
          <w:szCs w:val="22"/>
        </w:rPr>
      </w:pPr>
    </w:p>
    <w:p w14:paraId="1ED74B98" w14:textId="77777777" w:rsidR="00F16E4B" w:rsidRPr="00EC5F8C" w:rsidRDefault="00F16E4B" w:rsidP="00F16E4B">
      <w:pPr>
        <w:shd w:val="clear" w:color="auto" w:fill="DBE5F1"/>
        <w:jc w:val="both"/>
        <w:rPr>
          <w:rFonts w:ascii="Arial" w:hAnsi="Arial" w:cs="Arial"/>
          <w:sz w:val="22"/>
          <w:szCs w:val="22"/>
        </w:rPr>
      </w:pPr>
    </w:p>
    <w:p w14:paraId="1ED74B99" w14:textId="77777777" w:rsidR="00F16E4B" w:rsidRPr="00EC5F8C" w:rsidRDefault="00F16E4B" w:rsidP="00F16E4B">
      <w:pPr>
        <w:shd w:val="clear" w:color="auto" w:fill="DBE5F1"/>
        <w:jc w:val="both"/>
        <w:rPr>
          <w:rFonts w:ascii="Arial" w:hAnsi="Arial" w:cs="Arial"/>
          <w:sz w:val="22"/>
          <w:szCs w:val="22"/>
        </w:rPr>
      </w:pPr>
    </w:p>
    <w:p w14:paraId="1ED74B9A" w14:textId="77777777" w:rsidR="00F16E4B" w:rsidRPr="00EC5F8C" w:rsidRDefault="00F16E4B" w:rsidP="00F16E4B">
      <w:pPr>
        <w:shd w:val="clear" w:color="auto" w:fill="DBE5F1"/>
        <w:jc w:val="both"/>
        <w:rPr>
          <w:rFonts w:ascii="Arial" w:hAnsi="Arial" w:cs="Arial"/>
          <w:sz w:val="22"/>
          <w:szCs w:val="22"/>
        </w:rPr>
      </w:pPr>
    </w:p>
    <w:p w14:paraId="1ED74B9B" w14:textId="77777777" w:rsidR="00F16E4B" w:rsidRPr="00EC5F8C" w:rsidRDefault="00F16E4B" w:rsidP="00F16E4B">
      <w:pPr>
        <w:shd w:val="clear" w:color="auto" w:fill="DBE5F1"/>
        <w:jc w:val="both"/>
        <w:rPr>
          <w:rFonts w:ascii="Arial" w:hAnsi="Arial" w:cs="Arial"/>
          <w:sz w:val="22"/>
          <w:szCs w:val="22"/>
        </w:rPr>
      </w:pPr>
    </w:p>
    <w:p w14:paraId="1ED74B9C" w14:textId="77777777" w:rsidR="00F16E4B" w:rsidRPr="00EC5F8C" w:rsidRDefault="00F16E4B" w:rsidP="00F16E4B">
      <w:pPr>
        <w:shd w:val="clear" w:color="auto" w:fill="DBE5F1"/>
        <w:jc w:val="both"/>
        <w:rPr>
          <w:rFonts w:ascii="Arial" w:hAnsi="Arial" w:cs="Arial"/>
          <w:sz w:val="22"/>
          <w:szCs w:val="22"/>
        </w:rPr>
      </w:pPr>
    </w:p>
    <w:p w14:paraId="1ED74B9D" w14:textId="77777777" w:rsidR="00F16E4B" w:rsidRPr="00EC5F8C" w:rsidRDefault="00F16E4B" w:rsidP="00F16E4B">
      <w:pPr>
        <w:shd w:val="clear" w:color="auto" w:fill="DBE5F1"/>
        <w:jc w:val="both"/>
        <w:rPr>
          <w:rFonts w:ascii="Arial" w:hAnsi="Arial" w:cs="Arial"/>
          <w:sz w:val="22"/>
          <w:szCs w:val="22"/>
        </w:rPr>
      </w:pPr>
    </w:p>
    <w:p w14:paraId="1ED74B9E" w14:textId="77777777" w:rsidR="00F16E4B" w:rsidRPr="00EC5F8C" w:rsidRDefault="00F16E4B" w:rsidP="00F16E4B">
      <w:pPr>
        <w:shd w:val="clear" w:color="auto" w:fill="DBE5F1"/>
        <w:jc w:val="both"/>
        <w:rPr>
          <w:rFonts w:ascii="Arial" w:hAnsi="Arial" w:cs="Arial"/>
          <w:sz w:val="22"/>
          <w:szCs w:val="22"/>
        </w:rPr>
      </w:pPr>
    </w:p>
    <w:p w14:paraId="1ED74B9F" w14:textId="77777777" w:rsidR="00F16E4B" w:rsidRPr="00EC5F8C" w:rsidRDefault="00F16E4B" w:rsidP="00F16E4B">
      <w:pPr>
        <w:shd w:val="clear" w:color="auto" w:fill="DBE5F1"/>
        <w:jc w:val="both"/>
        <w:rPr>
          <w:rFonts w:ascii="Arial" w:hAnsi="Arial" w:cs="Arial"/>
          <w:sz w:val="22"/>
          <w:szCs w:val="22"/>
        </w:rPr>
      </w:pPr>
    </w:p>
    <w:p w14:paraId="1ED74BA0" w14:textId="77777777" w:rsidR="00F16E4B" w:rsidRPr="00EC5F8C" w:rsidRDefault="00F16E4B" w:rsidP="00F16E4B">
      <w:pPr>
        <w:shd w:val="clear" w:color="auto" w:fill="DBE5F1"/>
        <w:jc w:val="both"/>
        <w:rPr>
          <w:rFonts w:ascii="Arial" w:hAnsi="Arial" w:cs="Arial"/>
          <w:sz w:val="22"/>
          <w:szCs w:val="22"/>
        </w:rPr>
      </w:pPr>
    </w:p>
    <w:p w14:paraId="1ED74BA1" w14:textId="77777777" w:rsidR="00F16E4B" w:rsidRPr="00EC5F8C" w:rsidRDefault="00F16E4B" w:rsidP="00F16E4B">
      <w:pPr>
        <w:shd w:val="clear" w:color="auto" w:fill="DBE5F1"/>
        <w:jc w:val="both"/>
        <w:rPr>
          <w:rFonts w:ascii="Arial" w:hAnsi="Arial" w:cs="Arial"/>
          <w:sz w:val="22"/>
          <w:szCs w:val="22"/>
        </w:rPr>
      </w:pPr>
    </w:p>
    <w:p w14:paraId="1ED74BA2" w14:textId="77777777" w:rsidR="00F16E4B" w:rsidRPr="00EC5F8C" w:rsidRDefault="00F16E4B" w:rsidP="00F16E4B">
      <w:pPr>
        <w:shd w:val="clear" w:color="auto" w:fill="DBE5F1"/>
        <w:jc w:val="both"/>
        <w:rPr>
          <w:rFonts w:ascii="Arial" w:hAnsi="Arial" w:cs="Arial"/>
          <w:sz w:val="22"/>
          <w:szCs w:val="22"/>
        </w:rPr>
      </w:pPr>
    </w:p>
    <w:p w14:paraId="1ED74BA3" w14:textId="77777777" w:rsidR="00F16E4B" w:rsidRPr="00EC5F8C" w:rsidRDefault="00F16E4B" w:rsidP="00F16E4B">
      <w:pPr>
        <w:shd w:val="clear" w:color="auto" w:fill="DBE5F1"/>
        <w:jc w:val="both"/>
        <w:rPr>
          <w:rFonts w:ascii="Arial" w:hAnsi="Arial" w:cs="Arial"/>
          <w:sz w:val="22"/>
          <w:szCs w:val="22"/>
        </w:rPr>
      </w:pPr>
    </w:p>
    <w:p w14:paraId="1ED74BA4" w14:textId="77777777" w:rsidR="00F16E4B" w:rsidRPr="00EC5F8C" w:rsidRDefault="00F16E4B" w:rsidP="00F16E4B">
      <w:pPr>
        <w:shd w:val="clear" w:color="auto" w:fill="DBE5F1"/>
        <w:jc w:val="both"/>
        <w:rPr>
          <w:rFonts w:ascii="Arial" w:hAnsi="Arial" w:cs="Arial"/>
          <w:sz w:val="22"/>
          <w:szCs w:val="22"/>
        </w:rPr>
      </w:pPr>
    </w:p>
    <w:p w14:paraId="1ED74BA5" w14:textId="77777777" w:rsidR="00F16E4B" w:rsidRPr="00EC5F8C" w:rsidRDefault="00F16E4B" w:rsidP="00F16E4B">
      <w:pPr>
        <w:shd w:val="clear" w:color="auto" w:fill="DBE5F1"/>
        <w:jc w:val="both"/>
        <w:rPr>
          <w:rFonts w:ascii="Arial" w:hAnsi="Arial" w:cs="Arial"/>
          <w:sz w:val="22"/>
          <w:szCs w:val="22"/>
        </w:rPr>
      </w:pPr>
    </w:p>
    <w:p w14:paraId="1ED74BA6" w14:textId="77777777" w:rsidR="00F16E4B" w:rsidRPr="00EC5F8C" w:rsidRDefault="00F16E4B" w:rsidP="00F16E4B">
      <w:pPr>
        <w:shd w:val="clear" w:color="auto" w:fill="DBE5F1"/>
        <w:jc w:val="both"/>
        <w:rPr>
          <w:rFonts w:ascii="Arial" w:hAnsi="Arial" w:cs="Arial"/>
          <w:sz w:val="22"/>
          <w:szCs w:val="22"/>
        </w:rPr>
      </w:pPr>
    </w:p>
    <w:p w14:paraId="1ED74BA7" w14:textId="77777777" w:rsidR="00F16E4B" w:rsidRPr="00EC5F8C" w:rsidRDefault="00F16E4B" w:rsidP="00F16E4B">
      <w:pPr>
        <w:shd w:val="clear" w:color="auto" w:fill="DBE5F1"/>
        <w:jc w:val="both"/>
        <w:rPr>
          <w:rFonts w:ascii="Arial" w:hAnsi="Arial" w:cs="Arial"/>
          <w:sz w:val="22"/>
          <w:szCs w:val="22"/>
        </w:rPr>
      </w:pPr>
    </w:p>
    <w:p w14:paraId="1ED74BA8" w14:textId="77777777" w:rsidR="00F16E4B" w:rsidRPr="00EC5F8C" w:rsidRDefault="00F16E4B" w:rsidP="00F16E4B">
      <w:pPr>
        <w:shd w:val="clear" w:color="auto" w:fill="DBE5F1"/>
        <w:jc w:val="both"/>
        <w:rPr>
          <w:rFonts w:ascii="Arial" w:hAnsi="Arial" w:cs="Arial"/>
          <w:sz w:val="22"/>
          <w:szCs w:val="22"/>
        </w:rPr>
      </w:pPr>
    </w:p>
    <w:p w14:paraId="1ED74BA9" w14:textId="77777777" w:rsidR="00F16E4B" w:rsidRPr="00EC5F8C" w:rsidRDefault="00F16E4B" w:rsidP="00F16E4B">
      <w:pPr>
        <w:shd w:val="clear" w:color="auto" w:fill="DBE5F1"/>
        <w:jc w:val="both"/>
        <w:rPr>
          <w:rFonts w:ascii="Arial" w:hAnsi="Arial" w:cs="Arial"/>
          <w:sz w:val="22"/>
          <w:szCs w:val="22"/>
        </w:rPr>
      </w:pPr>
    </w:p>
    <w:p w14:paraId="1ED74BAA" w14:textId="77777777" w:rsidR="00F16E4B" w:rsidRPr="00EC5F8C" w:rsidRDefault="00F16E4B" w:rsidP="00F16E4B">
      <w:pPr>
        <w:shd w:val="clear" w:color="auto" w:fill="DBE5F1"/>
        <w:jc w:val="both"/>
        <w:rPr>
          <w:rFonts w:ascii="Arial" w:hAnsi="Arial" w:cs="Arial"/>
          <w:sz w:val="22"/>
          <w:szCs w:val="22"/>
        </w:rPr>
      </w:pPr>
    </w:p>
    <w:p w14:paraId="1ED74BAB" w14:textId="77777777" w:rsidR="00F16E4B" w:rsidRPr="00EC5F8C" w:rsidRDefault="00F16E4B" w:rsidP="00F16E4B">
      <w:pPr>
        <w:shd w:val="clear" w:color="auto" w:fill="DBE5F1"/>
        <w:jc w:val="both"/>
        <w:rPr>
          <w:rFonts w:ascii="Arial" w:hAnsi="Arial" w:cs="Arial"/>
          <w:sz w:val="22"/>
          <w:szCs w:val="22"/>
        </w:rPr>
      </w:pPr>
    </w:p>
    <w:p w14:paraId="1ED74BAC" w14:textId="77777777" w:rsidR="00F16E4B" w:rsidRPr="00EC5F8C" w:rsidRDefault="00F16E4B" w:rsidP="00F16E4B">
      <w:pPr>
        <w:shd w:val="clear" w:color="auto" w:fill="DBE5F1"/>
        <w:jc w:val="both"/>
        <w:rPr>
          <w:rFonts w:ascii="Arial" w:hAnsi="Arial" w:cs="Arial"/>
          <w:sz w:val="22"/>
          <w:szCs w:val="22"/>
        </w:rPr>
      </w:pPr>
    </w:p>
    <w:p w14:paraId="1ED74BAD" w14:textId="77777777" w:rsidR="00F16E4B" w:rsidRPr="00EC5F8C" w:rsidRDefault="00F16E4B" w:rsidP="00F16E4B">
      <w:pPr>
        <w:shd w:val="clear" w:color="auto" w:fill="DBE5F1"/>
        <w:jc w:val="both"/>
        <w:rPr>
          <w:rFonts w:ascii="Arial" w:hAnsi="Arial" w:cs="Arial"/>
          <w:sz w:val="22"/>
          <w:szCs w:val="22"/>
        </w:rPr>
      </w:pPr>
    </w:p>
    <w:p w14:paraId="1ED74BAE" w14:textId="77777777" w:rsidR="00F16E4B" w:rsidRPr="00EC5F8C" w:rsidRDefault="00F16E4B" w:rsidP="00F16E4B">
      <w:pPr>
        <w:shd w:val="clear" w:color="auto" w:fill="DBE5F1"/>
        <w:jc w:val="both"/>
        <w:rPr>
          <w:rFonts w:ascii="Arial" w:hAnsi="Arial" w:cs="Arial"/>
          <w:sz w:val="22"/>
          <w:szCs w:val="22"/>
        </w:rPr>
      </w:pPr>
    </w:p>
    <w:p w14:paraId="1ED74BAF" w14:textId="77777777" w:rsidR="00F16E4B" w:rsidRPr="00EC5F8C" w:rsidRDefault="00F16E4B" w:rsidP="00F16E4B">
      <w:pPr>
        <w:shd w:val="clear" w:color="auto" w:fill="DBE5F1"/>
        <w:jc w:val="both"/>
        <w:rPr>
          <w:rFonts w:ascii="Arial" w:hAnsi="Arial" w:cs="Arial"/>
          <w:sz w:val="22"/>
          <w:szCs w:val="22"/>
        </w:rPr>
      </w:pPr>
    </w:p>
    <w:p w14:paraId="1ED74BB0" w14:textId="77777777" w:rsidR="00CF1873" w:rsidRPr="00EC5F8C" w:rsidRDefault="00F16E4B" w:rsidP="00764A69">
      <w:pPr>
        <w:pStyle w:val="En-tte"/>
        <w:tabs>
          <w:tab w:val="clear" w:pos="4536"/>
          <w:tab w:val="clear" w:pos="9072"/>
        </w:tabs>
        <w:jc w:val="both"/>
        <w:rPr>
          <w:rFonts w:ascii="Arial" w:hAnsi="Arial" w:cs="Arial"/>
          <w:sz w:val="22"/>
          <w:szCs w:val="22"/>
        </w:rPr>
      </w:pPr>
      <w:r w:rsidRPr="00EC5F8C">
        <w:rPr>
          <w:rFonts w:ascii="Arial" w:hAnsi="Arial" w:cs="Arial"/>
          <w:sz w:val="22"/>
          <w:szCs w:val="22"/>
        </w:rPr>
        <w:br w:type="page"/>
      </w:r>
    </w:p>
    <w:p w14:paraId="1ED74BB1" w14:textId="77777777" w:rsidR="00AC3C20" w:rsidRDefault="00AC3C20" w:rsidP="007F20AD">
      <w:pPr>
        <w:rPr>
          <w:rFonts w:ascii="Arial" w:hAnsi="Arial" w:cs="Arial"/>
          <w:sz w:val="22"/>
        </w:rPr>
      </w:pPr>
    </w:p>
    <w:p w14:paraId="1ED74BB2" w14:textId="77777777" w:rsidR="00610713" w:rsidRPr="00EC5F8C" w:rsidRDefault="00610713" w:rsidP="007F20AD">
      <w:pPr>
        <w:rPr>
          <w:rFonts w:ascii="Arial" w:hAnsi="Arial" w:cs="Arial"/>
          <w:sz w:val="22"/>
        </w:rPr>
      </w:pPr>
    </w:p>
    <w:p w14:paraId="1ED74BB3" w14:textId="77777777" w:rsidR="00E8788E" w:rsidRPr="00EC5F8C" w:rsidRDefault="00002855" w:rsidP="00B23D4F">
      <w:pPr>
        <w:pBdr>
          <w:bottom w:val="single" w:sz="4" w:space="1" w:color="auto"/>
        </w:pBdr>
        <w:shd w:val="clear" w:color="auto" w:fill="17365D"/>
        <w:spacing w:line="288" w:lineRule="auto"/>
        <w:jc w:val="both"/>
        <w:rPr>
          <w:rFonts w:ascii="Arial" w:hAnsi="Arial" w:cs="Arial"/>
          <w:b/>
          <w:sz w:val="28"/>
        </w:rPr>
      </w:pPr>
      <w:bookmarkStart w:id="25" w:name="SECT2"/>
      <w:bookmarkStart w:id="26" w:name="ARTII2"/>
      <w:r w:rsidRPr="00EC5F8C">
        <w:rPr>
          <w:rFonts w:ascii="Arial" w:hAnsi="Arial" w:cs="Arial"/>
          <w:b/>
          <w:sz w:val="28"/>
        </w:rPr>
        <w:t>1</w:t>
      </w:r>
      <w:r w:rsidR="00E94143" w:rsidRPr="00EC5F8C">
        <w:rPr>
          <w:rFonts w:ascii="Arial" w:hAnsi="Arial" w:cs="Arial"/>
          <w:b/>
          <w:sz w:val="28"/>
        </w:rPr>
        <w:t>4</w:t>
      </w:r>
      <w:r w:rsidR="00E8788E" w:rsidRPr="00EC5F8C">
        <w:rPr>
          <w:rFonts w:ascii="Arial" w:hAnsi="Arial" w:cs="Arial"/>
          <w:b/>
          <w:sz w:val="28"/>
        </w:rPr>
        <w:t xml:space="preserve"> – </w:t>
      </w:r>
      <w:bookmarkStart w:id="27" w:name="ART10"/>
      <w:r w:rsidR="00E8788E" w:rsidRPr="00EC5F8C">
        <w:rPr>
          <w:rFonts w:ascii="Arial" w:hAnsi="Arial" w:cs="Arial"/>
          <w:b/>
          <w:sz w:val="28"/>
        </w:rPr>
        <w:t>Signature</w:t>
      </w:r>
      <w:bookmarkEnd w:id="27"/>
    </w:p>
    <w:p w14:paraId="1ED74BB4" w14:textId="77777777" w:rsidR="00E8788E" w:rsidRPr="00EC5F8C" w:rsidRDefault="00E8788E" w:rsidP="00E8788E">
      <w:pPr>
        <w:spacing w:line="288" w:lineRule="auto"/>
        <w:jc w:val="both"/>
        <w:rPr>
          <w:rFonts w:ascii="Arial" w:hAnsi="Arial" w:cs="Arial"/>
          <w:sz w:val="22"/>
        </w:rPr>
      </w:pPr>
    </w:p>
    <w:p w14:paraId="1ED74BB5" w14:textId="77777777" w:rsidR="00E8788E" w:rsidRPr="00EC5F8C" w:rsidRDefault="00E8788E" w:rsidP="00E8788E">
      <w:pPr>
        <w:spacing w:line="288" w:lineRule="auto"/>
        <w:jc w:val="both"/>
        <w:rPr>
          <w:rFonts w:ascii="Arial" w:hAnsi="Arial" w:cs="Arial"/>
          <w:sz w:val="22"/>
        </w:rPr>
      </w:pPr>
    </w:p>
    <w:p w14:paraId="1ED74BB6"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B7"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MISE EN GARDE SUR LE SIGNATAIRE</w:t>
      </w:r>
    </w:p>
    <w:p w14:paraId="1ED74BB8"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B9" w14:textId="77777777" w:rsidR="00E8788E" w:rsidRPr="00EC5F8C"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assureur seul,</w:t>
      </w:r>
      <w:r w:rsidRPr="00EC5F8C">
        <w:rPr>
          <w:rFonts w:ascii="Arial" w:hAnsi="Arial" w:cs="Arial"/>
          <w:sz w:val="22"/>
        </w:rPr>
        <w:t xml:space="preserve"> </w:t>
      </w:r>
      <w:r w:rsidRPr="00EC5F8C">
        <w:rPr>
          <w:rFonts w:ascii="Arial" w:hAnsi="Arial" w:cs="Arial"/>
          <w:b/>
          <w:sz w:val="22"/>
        </w:rPr>
        <w:t>sans intermédiaire </w:t>
      </w:r>
      <w:r w:rsidRPr="00EC5F8C">
        <w:rPr>
          <w:rFonts w:ascii="Arial" w:hAnsi="Arial" w:cs="Arial"/>
          <w:sz w:val="22"/>
        </w:rPr>
        <w:t>:</w:t>
      </w:r>
    </w:p>
    <w:p w14:paraId="1ED74BBA"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L’assureur signe seul l’acte d’engagement.</w:t>
      </w:r>
    </w:p>
    <w:p w14:paraId="1ED74BBB"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BC" w14:textId="77777777" w:rsidR="00E8788E" w:rsidRPr="00EC5F8C"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assureur et de son agent </w:t>
      </w:r>
      <w:r w:rsidRPr="00EC5F8C">
        <w:rPr>
          <w:rFonts w:ascii="Arial" w:hAnsi="Arial" w:cs="Arial"/>
          <w:sz w:val="22"/>
        </w:rPr>
        <w:t>:</w:t>
      </w:r>
    </w:p>
    <w:p w14:paraId="1ED74BBD"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En fonction du fait que l’agent est mandataire permanent de l’assureur, l’acte d’engagement peut être signé par l’assureur ou par l’agent.</w:t>
      </w:r>
    </w:p>
    <w:p w14:paraId="1ED74BBE"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BF" w14:textId="77777777" w:rsidR="00E8788E" w:rsidRPr="00EC5F8C"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groupement conjoint</w:t>
      </w:r>
      <w:r w:rsidRPr="00EC5F8C">
        <w:rPr>
          <w:rFonts w:ascii="Arial" w:hAnsi="Arial" w:cs="Arial"/>
          <w:sz w:val="22"/>
        </w:rPr>
        <w:t xml:space="preserve"> Assureur – Intermédiaire (par exemple un courtier) :</w:t>
      </w:r>
    </w:p>
    <w:p w14:paraId="1ED74BC0"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L’assureur peut signer l’acte d’engagement pour les deux parties s’il est mandataire du groupement.</w:t>
      </w:r>
    </w:p>
    <w:p w14:paraId="1ED74BC1"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16"/>
          <w:szCs w:val="16"/>
        </w:rPr>
      </w:pPr>
    </w:p>
    <w:p w14:paraId="1ED74BC2" w14:textId="77777777" w:rsidR="00E8788E" w:rsidRPr="00EC5F8C"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cs="Arial"/>
          <w:sz w:val="22"/>
        </w:rPr>
      </w:pPr>
      <w:r w:rsidRPr="00EC5F8C">
        <w:rPr>
          <w:rFonts w:ascii="Arial" w:hAnsi="Arial" w:cs="Arial"/>
          <w:sz w:val="22"/>
        </w:rPr>
        <w:t>L’intermédiaire peut signer l’acte d’engagement pour les deux parties s’il est mandataire du groupement.</w:t>
      </w:r>
    </w:p>
    <w:p w14:paraId="1ED74BC3"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C4" w14:textId="77777777" w:rsidR="00E8788E" w:rsidRDefault="00E8788E" w:rsidP="00EA220B">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qu’un modèle de mandat à compléter par les candidats </w:t>
      </w:r>
      <w:r w:rsidRPr="00EC5F8C">
        <w:rPr>
          <w:rFonts w:ascii="Arial" w:hAnsi="Arial" w:cs="Arial"/>
          <w:b/>
          <w:sz w:val="22"/>
        </w:rPr>
        <w:t>en cas de groupement</w:t>
      </w:r>
      <w:r w:rsidRPr="00EC5F8C">
        <w:rPr>
          <w:rFonts w:ascii="Arial" w:hAnsi="Arial" w:cs="Arial"/>
          <w:sz w:val="22"/>
        </w:rPr>
        <w:t xml:space="preserve"> est annexé au règlement de consultation (annexe </w:t>
      </w:r>
      <w:r w:rsidR="00EA220B" w:rsidRPr="00EC5F8C">
        <w:rPr>
          <w:rFonts w:ascii="Arial" w:hAnsi="Arial" w:cs="Arial"/>
          <w:sz w:val="22"/>
        </w:rPr>
        <w:t>1</w:t>
      </w:r>
      <w:r w:rsidRPr="00EC5F8C">
        <w:rPr>
          <w:rFonts w:ascii="Arial" w:hAnsi="Arial" w:cs="Arial"/>
          <w:sz w:val="22"/>
        </w:rPr>
        <w:t xml:space="preserve">) et que ce mandat doit être intégré dans </w:t>
      </w:r>
      <w:r w:rsidR="00663128" w:rsidRPr="00EC5F8C">
        <w:rPr>
          <w:rFonts w:ascii="Arial" w:hAnsi="Arial" w:cs="Arial"/>
          <w:b/>
          <w:sz w:val="22"/>
        </w:rPr>
        <w:t>l’offre</w:t>
      </w:r>
      <w:r w:rsidRPr="00EC5F8C">
        <w:rPr>
          <w:rFonts w:ascii="Arial" w:hAnsi="Arial" w:cs="Arial"/>
          <w:sz w:val="22"/>
        </w:rPr>
        <w:t>.</w:t>
      </w:r>
    </w:p>
    <w:p w14:paraId="1ED74BC5"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C6" w14:textId="77777777" w:rsidR="00C831B2" w:rsidRDefault="00C831B2" w:rsidP="00C831B2">
      <w:pPr>
        <w:spacing w:line="288" w:lineRule="auto"/>
        <w:jc w:val="both"/>
        <w:rPr>
          <w:rFonts w:ascii="Arial" w:hAnsi="Arial" w:cs="Arial"/>
          <w:sz w:val="22"/>
        </w:rPr>
      </w:pPr>
    </w:p>
    <w:p w14:paraId="1ED74BC7" w14:textId="77777777" w:rsidR="009A20DC" w:rsidRPr="00EC5F8C" w:rsidRDefault="009A20DC" w:rsidP="00C831B2">
      <w:pPr>
        <w:spacing w:line="288" w:lineRule="auto"/>
        <w:jc w:val="both"/>
        <w:rPr>
          <w:rFonts w:ascii="Arial" w:hAnsi="Arial" w:cs="Arial"/>
          <w:sz w:val="22"/>
        </w:rPr>
      </w:pPr>
    </w:p>
    <w:p w14:paraId="1ED74BC8" w14:textId="77777777" w:rsidR="00E8788E" w:rsidRPr="00EC5F8C" w:rsidRDefault="00E8788E" w:rsidP="00E8788E">
      <w:pPr>
        <w:spacing w:line="288" w:lineRule="auto"/>
        <w:jc w:val="both"/>
        <w:rPr>
          <w:rFonts w:ascii="Arial" w:hAnsi="Arial" w:cs="Arial"/>
          <w:sz w:val="22"/>
        </w:rPr>
      </w:pPr>
      <w:r w:rsidRPr="00EC5F8C">
        <w:rPr>
          <w:rFonts w:ascii="Arial" w:hAnsi="Arial" w:cs="Arial"/>
          <w:sz w:val="22"/>
        </w:rPr>
        <w:t>Fait en un seul original</w:t>
      </w:r>
    </w:p>
    <w:p w14:paraId="1ED74BC9" w14:textId="77777777" w:rsidR="00E8788E" w:rsidRPr="00EC5F8C" w:rsidRDefault="00E8788E" w:rsidP="00E8788E">
      <w:pPr>
        <w:spacing w:line="288" w:lineRule="auto"/>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rsidRPr="00EC5F8C" w14:paraId="1ED74BCC" w14:textId="77777777">
        <w:trPr>
          <w:trHeight w:val="567"/>
        </w:trPr>
        <w:tc>
          <w:tcPr>
            <w:tcW w:w="468" w:type="dxa"/>
            <w:tcBorders>
              <w:top w:val="nil"/>
              <w:left w:val="nil"/>
              <w:bottom w:val="nil"/>
              <w:right w:val="double" w:sz="4" w:space="0" w:color="auto"/>
            </w:tcBorders>
            <w:vAlign w:val="center"/>
          </w:tcPr>
          <w:p w14:paraId="1ED74BCA" w14:textId="77777777" w:rsidR="00E8788E" w:rsidRPr="00EC5F8C" w:rsidRDefault="00E8788E" w:rsidP="00F76F8C">
            <w:pPr>
              <w:spacing w:line="288" w:lineRule="auto"/>
              <w:jc w:val="center"/>
              <w:rPr>
                <w:rFonts w:ascii="Arial" w:hAnsi="Arial" w:cs="Arial"/>
                <w:sz w:val="22"/>
              </w:rPr>
            </w:pPr>
            <w:r w:rsidRPr="00EC5F8C">
              <w:rPr>
                <w:rFonts w:ascii="Arial" w:hAnsi="Arial" w:cs="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1ED74BCB" w14:textId="77777777" w:rsidR="00E8788E" w:rsidRPr="00EC5F8C" w:rsidRDefault="00E8788E" w:rsidP="00F76F8C">
            <w:pPr>
              <w:spacing w:line="288" w:lineRule="auto"/>
              <w:jc w:val="both"/>
              <w:rPr>
                <w:rFonts w:ascii="Arial" w:hAnsi="Arial" w:cs="Arial"/>
                <w:sz w:val="22"/>
              </w:rPr>
            </w:pPr>
          </w:p>
        </w:tc>
      </w:tr>
      <w:tr w:rsidR="00E8788E" w:rsidRPr="00EC5F8C" w14:paraId="1ED74BCF" w14:textId="77777777">
        <w:trPr>
          <w:trHeight w:val="567"/>
        </w:trPr>
        <w:tc>
          <w:tcPr>
            <w:tcW w:w="468" w:type="dxa"/>
            <w:tcBorders>
              <w:top w:val="nil"/>
              <w:left w:val="nil"/>
              <w:bottom w:val="nil"/>
              <w:right w:val="double" w:sz="4" w:space="0" w:color="auto"/>
            </w:tcBorders>
            <w:vAlign w:val="center"/>
          </w:tcPr>
          <w:p w14:paraId="1ED74BCD" w14:textId="77777777" w:rsidR="00E8788E" w:rsidRPr="00EC5F8C" w:rsidRDefault="00E8788E" w:rsidP="00F76F8C">
            <w:pPr>
              <w:spacing w:line="288" w:lineRule="auto"/>
              <w:jc w:val="center"/>
              <w:rPr>
                <w:rFonts w:ascii="Arial" w:hAnsi="Arial" w:cs="Arial"/>
                <w:sz w:val="22"/>
              </w:rPr>
            </w:pPr>
            <w:r w:rsidRPr="00EC5F8C">
              <w:rPr>
                <w:rFonts w:ascii="Arial" w:hAnsi="Arial" w:cs="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1ED74BCE" w14:textId="77777777" w:rsidR="00E8788E" w:rsidRPr="00EC5F8C" w:rsidRDefault="00E8788E" w:rsidP="00F76F8C">
            <w:pPr>
              <w:spacing w:line="288" w:lineRule="auto"/>
              <w:jc w:val="both"/>
              <w:rPr>
                <w:rFonts w:ascii="Arial" w:hAnsi="Arial" w:cs="Arial"/>
                <w:sz w:val="22"/>
              </w:rPr>
            </w:pPr>
          </w:p>
        </w:tc>
      </w:tr>
    </w:tbl>
    <w:p w14:paraId="1ED74BD0" w14:textId="77777777" w:rsidR="00E8788E" w:rsidRPr="00EC5F8C" w:rsidRDefault="00E8788E" w:rsidP="00E8788E">
      <w:pPr>
        <w:spacing w:line="288" w:lineRule="auto"/>
        <w:jc w:val="both"/>
        <w:rPr>
          <w:rFonts w:ascii="Arial" w:hAnsi="Arial" w:cs="Arial"/>
          <w:sz w:val="22"/>
        </w:rPr>
      </w:pPr>
    </w:p>
    <w:p w14:paraId="1ED74BD1" w14:textId="77777777" w:rsidR="00E8788E" w:rsidRPr="00EC5F8C" w:rsidRDefault="00E8788E" w:rsidP="00E8788E">
      <w:pPr>
        <w:spacing w:line="288" w:lineRule="auto"/>
        <w:jc w:val="both"/>
        <w:rPr>
          <w:rFonts w:ascii="Arial" w:hAnsi="Arial" w:cs="Arial"/>
          <w:sz w:val="22"/>
        </w:rPr>
      </w:pPr>
      <w:r w:rsidRPr="00EC5F8C">
        <w:rPr>
          <w:rFonts w:ascii="Arial" w:hAnsi="Arial" w:cs="Arial"/>
          <w:sz w:val="22"/>
        </w:rPr>
        <w:t xml:space="preserve">Signature du candidat </w:t>
      </w:r>
    </w:p>
    <w:p w14:paraId="1ED74BD2" w14:textId="77777777" w:rsidR="00E8788E" w:rsidRPr="00EC5F8C" w:rsidRDefault="00E8788E" w:rsidP="00E8788E">
      <w:pPr>
        <w:spacing w:line="288" w:lineRule="auto"/>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EC5F8C" w14:paraId="1ED74BD4" w14:textId="77777777">
        <w:trPr>
          <w:trHeight w:val="1580"/>
        </w:trPr>
        <w:tc>
          <w:tcPr>
            <w:tcW w:w="4068" w:type="dxa"/>
          </w:tcPr>
          <w:p w14:paraId="1ED74BD3" w14:textId="77777777" w:rsidR="00E8788E" w:rsidRPr="00EC5F8C" w:rsidRDefault="00E8788E" w:rsidP="00F76F8C">
            <w:pPr>
              <w:spacing w:line="288" w:lineRule="auto"/>
              <w:jc w:val="both"/>
              <w:rPr>
                <w:rFonts w:ascii="Arial" w:hAnsi="Arial" w:cs="Arial"/>
                <w:sz w:val="22"/>
              </w:rPr>
            </w:pPr>
          </w:p>
        </w:tc>
      </w:tr>
    </w:tbl>
    <w:p w14:paraId="1ED74BD5" w14:textId="77777777" w:rsidR="00E8788E" w:rsidRPr="00EC5F8C" w:rsidRDefault="00E8788E" w:rsidP="00E8788E">
      <w:pPr>
        <w:jc w:val="both"/>
        <w:rPr>
          <w:rFonts w:ascii="Arial" w:hAnsi="Arial" w:cs="Arial"/>
          <w:sz w:val="22"/>
        </w:rPr>
      </w:pPr>
      <w:r w:rsidRPr="00EC5F8C">
        <w:rPr>
          <w:rFonts w:ascii="Arial" w:hAnsi="Arial" w:cs="Arial"/>
          <w:sz w:val="18"/>
        </w:rPr>
        <w:br w:type="page"/>
      </w:r>
    </w:p>
    <w:p w14:paraId="1ED74BD6" w14:textId="77777777" w:rsidR="00E8788E" w:rsidRDefault="00E8788E" w:rsidP="00E8788E">
      <w:pPr>
        <w:jc w:val="both"/>
        <w:rPr>
          <w:rFonts w:ascii="Arial" w:hAnsi="Arial" w:cs="Arial"/>
          <w:sz w:val="22"/>
        </w:rPr>
      </w:pPr>
    </w:p>
    <w:p w14:paraId="1ED74BD7" w14:textId="77777777" w:rsidR="00610713" w:rsidRPr="00EC5F8C" w:rsidRDefault="00610713" w:rsidP="00E8788E">
      <w:pPr>
        <w:jc w:val="both"/>
        <w:rPr>
          <w:rFonts w:ascii="Arial" w:hAnsi="Arial" w:cs="Arial"/>
          <w:sz w:val="22"/>
        </w:rPr>
      </w:pPr>
    </w:p>
    <w:p w14:paraId="1ED74BD8" w14:textId="77777777" w:rsidR="00E8788E" w:rsidRPr="00EC5F8C" w:rsidRDefault="00E8788E" w:rsidP="00E8788E">
      <w:pPr>
        <w:tabs>
          <w:tab w:val="left" w:pos="9360"/>
        </w:tabs>
        <w:spacing w:line="288" w:lineRule="auto"/>
        <w:jc w:val="both"/>
        <w:rPr>
          <w:rFonts w:ascii="Arial" w:hAnsi="Arial" w:cs="Arial"/>
          <w:b/>
          <w:sz w:val="22"/>
        </w:rPr>
      </w:pPr>
      <w:r w:rsidRPr="00EC5F8C">
        <w:rPr>
          <w:rFonts w:ascii="Arial" w:hAnsi="Arial" w:cs="Arial"/>
          <w:b/>
          <w:sz w:val="28"/>
        </w:rPr>
        <w:t xml:space="preserve">SECTION 2 </w:t>
      </w:r>
      <w:bookmarkEnd w:id="25"/>
      <w:r w:rsidRPr="00EC5F8C">
        <w:rPr>
          <w:rFonts w:ascii="Arial" w:hAnsi="Arial" w:cs="Arial"/>
          <w:b/>
          <w:sz w:val="28"/>
        </w:rPr>
        <w:t>– PARTIE RESERV</w:t>
      </w:r>
      <w:r w:rsidR="009D3D13" w:rsidRPr="00EC5F8C">
        <w:rPr>
          <w:rFonts w:ascii="Arial" w:hAnsi="Arial" w:cs="Arial"/>
          <w:b/>
          <w:sz w:val="28"/>
        </w:rPr>
        <w:t>É</w:t>
      </w:r>
      <w:r w:rsidRPr="00EC5F8C">
        <w:rPr>
          <w:rFonts w:ascii="Arial" w:hAnsi="Arial" w:cs="Arial"/>
          <w:b/>
          <w:sz w:val="28"/>
        </w:rPr>
        <w:t xml:space="preserve">E </w:t>
      </w:r>
      <w:r w:rsidR="009D3D13" w:rsidRPr="00EC5F8C">
        <w:rPr>
          <w:rFonts w:ascii="Arial" w:hAnsi="Arial" w:cs="Arial"/>
          <w:b/>
          <w:sz w:val="28"/>
        </w:rPr>
        <w:t>À</w:t>
      </w:r>
      <w:r w:rsidRPr="00EC5F8C">
        <w:rPr>
          <w:rFonts w:ascii="Arial" w:hAnsi="Arial" w:cs="Arial"/>
          <w:b/>
          <w:sz w:val="28"/>
        </w:rPr>
        <w:t xml:space="preserve"> L’ACHETEUR</w:t>
      </w:r>
    </w:p>
    <w:p w14:paraId="1ED74BD9" w14:textId="77777777" w:rsidR="00E8788E" w:rsidRPr="00EC5F8C" w:rsidRDefault="00E8788E" w:rsidP="00E8788E">
      <w:pPr>
        <w:jc w:val="both"/>
        <w:rPr>
          <w:rFonts w:ascii="Arial" w:hAnsi="Arial" w:cs="Arial"/>
          <w:sz w:val="22"/>
        </w:rPr>
      </w:pPr>
    </w:p>
    <w:p w14:paraId="1ED74BDA" w14:textId="77777777" w:rsidR="00E8788E" w:rsidRPr="00EC5F8C" w:rsidRDefault="00E8788E" w:rsidP="00E8788E">
      <w:pPr>
        <w:jc w:val="both"/>
        <w:rPr>
          <w:rFonts w:ascii="Arial" w:hAnsi="Arial" w:cs="Arial"/>
          <w:sz w:val="22"/>
        </w:rPr>
      </w:pPr>
    </w:p>
    <w:p w14:paraId="1ED74BDB" w14:textId="77777777" w:rsidR="00E8788E" w:rsidRPr="00EC5F8C" w:rsidRDefault="00E8788E" w:rsidP="00B23D4F">
      <w:pPr>
        <w:pBdr>
          <w:bottom w:val="single" w:sz="4" w:space="1" w:color="auto"/>
        </w:pBdr>
        <w:shd w:val="clear" w:color="auto" w:fill="17365D"/>
        <w:jc w:val="both"/>
        <w:rPr>
          <w:rFonts w:ascii="Arial" w:hAnsi="Arial" w:cs="Arial"/>
          <w:b/>
          <w:sz w:val="28"/>
        </w:rPr>
      </w:pPr>
      <w:bookmarkStart w:id="28" w:name="ARTII1"/>
      <w:r w:rsidRPr="00EC5F8C">
        <w:rPr>
          <w:rFonts w:ascii="Arial" w:hAnsi="Arial" w:cs="Arial"/>
          <w:b/>
          <w:sz w:val="28"/>
        </w:rPr>
        <w:t>1 – L’acheteur</w:t>
      </w:r>
    </w:p>
    <w:bookmarkEnd w:id="28"/>
    <w:p w14:paraId="1ED74BDC" w14:textId="77777777" w:rsidR="00E8788E" w:rsidRPr="00EC5F8C" w:rsidRDefault="00E8788E" w:rsidP="00E8788E">
      <w:pPr>
        <w:jc w:val="both"/>
        <w:rPr>
          <w:rFonts w:ascii="Arial" w:hAnsi="Arial" w:cs="Arial"/>
          <w:sz w:val="22"/>
        </w:rPr>
      </w:pPr>
    </w:p>
    <w:p w14:paraId="1ED74BDD" w14:textId="77777777" w:rsidR="00E8788E" w:rsidRPr="00EC5F8C" w:rsidRDefault="00E8788E" w:rsidP="00E8788E">
      <w:pPr>
        <w:jc w:val="both"/>
        <w:rPr>
          <w:rFonts w:ascii="Arial" w:hAnsi="Arial" w:cs="Arial"/>
          <w:sz w:val="22"/>
          <w:u w:val="single"/>
        </w:rPr>
      </w:pPr>
      <w:r w:rsidRPr="00EC5F8C">
        <w:rPr>
          <w:rFonts w:ascii="Arial" w:hAnsi="Arial" w:cs="Arial"/>
          <w:sz w:val="22"/>
          <w:u w:val="single"/>
        </w:rPr>
        <w:t>1.1 Acceptation de l’offre</w:t>
      </w:r>
    </w:p>
    <w:p w14:paraId="1ED74BDE" w14:textId="77777777" w:rsidR="00E8788E" w:rsidRPr="00EC5F8C" w:rsidRDefault="00E8788E" w:rsidP="00E8788E">
      <w:pPr>
        <w:jc w:val="both"/>
        <w:rPr>
          <w:rFonts w:ascii="Arial" w:hAnsi="Arial" w:cs="Arial"/>
          <w:b/>
          <w:sz w:val="22"/>
          <w:u w:val="single"/>
        </w:rPr>
      </w:pPr>
    </w:p>
    <w:p w14:paraId="1ED74BDF" w14:textId="77777777" w:rsidR="00E8788E" w:rsidRPr="00EC5F8C" w:rsidRDefault="00E8788E" w:rsidP="00E8788E">
      <w:pPr>
        <w:jc w:val="both"/>
        <w:rPr>
          <w:rFonts w:ascii="Arial" w:hAnsi="Arial" w:cs="Arial"/>
          <w:sz w:val="22"/>
        </w:rPr>
      </w:pPr>
      <w:r w:rsidRPr="00EC5F8C">
        <w:rPr>
          <w:rFonts w:ascii="Arial" w:hAnsi="Arial" w:cs="Arial"/>
          <w:sz w:val="22"/>
        </w:rPr>
        <w:t xml:space="preserve">Est acceptée la présente offre pour valoir </w:t>
      </w:r>
      <w:r w:rsidRPr="00EC5F8C">
        <w:rPr>
          <w:rFonts w:ascii="Arial" w:hAnsi="Arial" w:cs="Arial"/>
          <w:b/>
          <w:sz w:val="22"/>
        </w:rPr>
        <w:t>acte d’engagement</w:t>
      </w:r>
      <w:r w:rsidRPr="00EC5F8C">
        <w:rPr>
          <w:rFonts w:ascii="Arial" w:hAnsi="Arial" w:cs="Arial"/>
          <w:sz w:val="22"/>
        </w:rPr>
        <w:t xml:space="preserve"> en ce qui concerne à la fois les parties 1 et 2</w:t>
      </w:r>
      <w:r w:rsidR="00D778EB" w:rsidRPr="00EC5F8C">
        <w:rPr>
          <w:rFonts w:ascii="Arial" w:hAnsi="Arial" w:cs="Arial"/>
          <w:sz w:val="22"/>
        </w:rPr>
        <w:t>, comprenant le DCE et l’ensemble des pièces du candidat adressées dans son offre.</w:t>
      </w:r>
    </w:p>
    <w:p w14:paraId="1ED74BE0" w14:textId="77777777" w:rsidR="00E8788E" w:rsidRPr="00EC5F8C" w:rsidRDefault="00E8788E" w:rsidP="00E8788E">
      <w:pPr>
        <w:jc w:val="both"/>
        <w:rPr>
          <w:rFonts w:ascii="Arial" w:hAnsi="Arial" w:cs="Arial"/>
          <w:sz w:val="22"/>
        </w:rPr>
      </w:pPr>
    </w:p>
    <w:p w14:paraId="1ED74BE1" w14:textId="77777777" w:rsidR="00E8788E" w:rsidRPr="00EC5F8C" w:rsidRDefault="00E8788E" w:rsidP="00E8788E">
      <w:pPr>
        <w:jc w:val="both"/>
        <w:rPr>
          <w:rFonts w:ascii="Arial" w:hAnsi="Arial" w:cs="Arial"/>
          <w:sz w:val="22"/>
          <w:u w:val="single"/>
        </w:rPr>
      </w:pPr>
      <w:r w:rsidRPr="00EC5F8C">
        <w:rPr>
          <w:rFonts w:ascii="Arial" w:hAnsi="Arial" w:cs="Arial"/>
          <w:sz w:val="22"/>
          <w:u w:val="single"/>
        </w:rPr>
        <w:t>1.2 Choix de la formule</w:t>
      </w:r>
    </w:p>
    <w:p w14:paraId="1ED74BE2" w14:textId="77777777" w:rsidR="00E8788E" w:rsidRPr="00EC5F8C" w:rsidRDefault="00E8788E" w:rsidP="00E8788E">
      <w:pPr>
        <w:jc w:val="both"/>
        <w:rPr>
          <w:rFonts w:ascii="Arial" w:hAnsi="Arial" w:cs="Arial"/>
          <w:sz w:val="22"/>
          <w:u w:val="single"/>
        </w:rPr>
      </w:pPr>
    </w:p>
    <w:p w14:paraId="1ED74BE3" w14:textId="77777777" w:rsidR="00E8788E" w:rsidRPr="00EC5F8C" w:rsidRDefault="00C533BE" w:rsidP="00E8788E">
      <w:pPr>
        <w:jc w:val="both"/>
        <w:rPr>
          <w:rFonts w:ascii="Arial" w:hAnsi="Arial" w:cs="Arial"/>
          <w:sz w:val="22"/>
        </w:rPr>
      </w:pPr>
      <w:r w:rsidRPr="00EC5F8C">
        <w:rPr>
          <w:rFonts w:ascii="Arial" w:hAnsi="Arial" w:cs="Arial"/>
          <w:sz w:val="22"/>
        </w:rPr>
        <w:t>La formule choisie par l’acheteur</w:t>
      </w:r>
      <w:r w:rsidR="00E8788E" w:rsidRPr="00EC5F8C">
        <w:rPr>
          <w:rFonts w:ascii="Arial" w:hAnsi="Arial" w:cs="Arial"/>
          <w:sz w:val="22"/>
        </w:rPr>
        <w:t xml:space="preserve"> est la suivante (cocher la case correspondante) :</w:t>
      </w:r>
    </w:p>
    <w:p w14:paraId="1ED74BE4" w14:textId="77777777" w:rsidR="00E8788E" w:rsidRPr="00EC5F8C" w:rsidRDefault="00E8788E" w:rsidP="00E8788E">
      <w:pPr>
        <w:jc w:val="both"/>
        <w:rPr>
          <w:rFonts w:ascii="Arial" w:hAnsi="Arial" w:cs="Arial"/>
          <w:sz w:val="22"/>
        </w:rPr>
      </w:pPr>
    </w:p>
    <w:bookmarkStart w:id="29" w:name="_Hlk187936789"/>
    <w:bookmarkStart w:id="30" w:name="_Hlk187932625"/>
    <w:p w14:paraId="1ED74BE5" w14:textId="77777777" w:rsidR="00DD6122" w:rsidRPr="00EC5F8C" w:rsidRDefault="008F02F4" w:rsidP="00DD6122">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DD6122" w:rsidRPr="00EC5F8C">
        <w:rPr>
          <w:rFonts w:ascii="Arial" w:hAnsi="Arial" w:cs="Arial"/>
          <w:sz w:val="20"/>
          <w:szCs w:val="20"/>
        </w:rPr>
        <w:t xml:space="preserve">   Solution de base</w:t>
      </w:r>
    </w:p>
    <w:bookmarkEnd w:id="29"/>
    <w:p w14:paraId="1ED74BE6" w14:textId="324F83E0" w:rsidR="00DD6122" w:rsidRDefault="008F02F4" w:rsidP="00DD6122">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DD6122" w:rsidRPr="00EC5F8C">
        <w:rPr>
          <w:rFonts w:ascii="Arial" w:hAnsi="Arial" w:cs="Arial"/>
          <w:sz w:val="20"/>
          <w:szCs w:val="20"/>
        </w:rPr>
        <w:t xml:space="preserve">   </w:t>
      </w:r>
      <w:r w:rsidR="000A7944" w:rsidRPr="00EC5F8C">
        <w:rPr>
          <w:rFonts w:ascii="Arial" w:hAnsi="Arial" w:cs="Arial"/>
          <w:sz w:val="20"/>
          <w:szCs w:val="20"/>
        </w:rPr>
        <w:t>Variante</w:t>
      </w:r>
      <w:r w:rsidR="00314270" w:rsidRPr="00EC5F8C">
        <w:rPr>
          <w:rFonts w:ascii="Arial" w:hAnsi="Arial" w:cs="Arial"/>
          <w:sz w:val="20"/>
          <w:szCs w:val="20"/>
        </w:rPr>
        <w:t xml:space="preserve"> 1</w:t>
      </w:r>
    </w:p>
    <w:p w14:paraId="438A6A05" w14:textId="39ABE87D" w:rsidR="008F02F4" w:rsidRPr="00EC5F8C" w:rsidRDefault="008F02F4" w:rsidP="008F02F4">
      <w:pPr>
        <w:tabs>
          <w:tab w:val="left" w:pos="0"/>
          <w:tab w:val="left" w:pos="3060"/>
          <w:tab w:val="left" w:pos="5940"/>
        </w:tabs>
        <w:rPr>
          <w:rFonts w:ascii="Arial" w:hAnsi="Arial" w:cs="Arial"/>
          <w:sz w:val="20"/>
          <w:szCs w:val="20"/>
        </w:rPr>
      </w:pPr>
      <w:sdt>
        <w:sdtPr>
          <w:rPr>
            <w:rFonts w:ascii="Arial" w:hAnsi="Arial" w:cs="Arial"/>
          </w:rPr>
          <w:id w:val="1395314905"/>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EC5F8C">
        <w:rPr>
          <w:rFonts w:ascii="Arial" w:hAnsi="Arial" w:cs="Arial"/>
          <w:sz w:val="20"/>
          <w:szCs w:val="20"/>
        </w:rPr>
        <w:t xml:space="preserve">   Variante </w:t>
      </w:r>
      <w:r>
        <w:rPr>
          <w:rFonts w:ascii="Arial" w:hAnsi="Arial" w:cs="Arial"/>
          <w:sz w:val="20"/>
          <w:szCs w:val="20"/>
        </w:rPr>
        <w:t>2</w:t>
      </w:r>
      <w:bookmarkStart w:id="31" w:name="_GoBack"/>
      <w:bookmarkEnd w:id="31"/>
    </w:p>
    <w:bookmarkEnd w:id="30"/>
    <w:p w14:paraId="1ED74BE9" w14:textId="77777777" w:rsidR="00C533BE" w:rsidRPr="00EC5F8C" w:rsidRDefault="00C533BE" w:rsidP="00C533BE">
      <w:pPr>
        <w:tabs>
          <w:tab w:val="left" w:pos="0"/>
          <w:tab w:val="left" w:pos="3686"/>
          <w:tab w:val="left" w:pos="6804"/>
        </w:tabs>
        <w:rPr>
          <w:rFonts w:ascii="Arial" w:hAnsi="Arial" w:cs="Arial"/>
          <w:sz w:val="22"/>
        </w:rPr>
      </w:pPr>
    </w:p>
    <w:p w14:paraId="1ED74BEA" w14:textId="77777777" w:rsidR="00C533BE" w:rsidRPr="00EC5F8C" w:rsidRDefault="00C533BE" w:rsidP="00C533BE">
      <w:pPr>
        <w:tabs>
          <w:tab w:val="left" w:pos="0"/>
          <w:tab w:val="left" w:pos="3686"/>
          <w:tab w:val="left" w:pos="6804"/>
        </w:tabs>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EC5F8C" w14:paraId="1ED74BED" w14:textId="77777777" w:rsidTr="00822333">
        <w:trPr>
          <w:trHeight w:val="567"/>
        </w:trPr>
        <w:tc>
          <w:tcPr>
            <w:tcW w:w="2080" w:type="pct"/>
            <w:tcBorders>
              <w:right w:val="double" w:sz="4" w:space="0" w:color="auto"/>
            </w:tcBorders>
            <w:shd w:val="clear" w:color="auto" w:fill="auto"/>
            <w:vAlign w:val="center"/>
          </w:tcPr>
          <w:p w14:paraId="1ED74BEB" w14:textId="77777777" w:rsidR="00E8788E" w:rsidRPr="00EC5F8C" w:rsidRDefault="00E8788E" w:rsidP="00BB6849">
            <w:pPr>
              <w:tabs>
                <w:tab w:val="left" w:pos="0"/>
                <w:tab w:val="left" w:pos="3686"/>
                <w:tab w:val="left" w:pos="6804"/>
              </w:tabs>
              <w:rPr>
                <w:rFonts w:ascii="Arial" w:hAnsi="Arial" w:cs="Arial"/>
                <w:sz w:val="22"/>
              </w:rPr>
            </w:pPr>
            <w:r w:rsidRPr="00EC5F8C">
              <w:rPr>
                <w:rFonts w:ascii="Arial" w:hAnsi="Arial" w:cs="Arial"/>
                <w:sz w:val="22"/>
              </w:rPr>
              <w:t>Pour un montant de (</w:t>
            </w:r>
            <w:r w:rsidR="00C533BE" w:rsidRPr="00EC5F8C">
              <w:rPr>
                <w:rFonts w:ascii="Arial" w:hAnsi="Arial" w:cs="Arial"/>
                <w:sz w:val="22"/>
              </w:rPr>
              <w:t xml:space="preserve">en </w:t>
            </w:r>
            <w:r w:rsidRPr="00EC5F8C">
              <w:rPr>
                <w:rFonts w:ascii="Arial" w:hAnsi="Arial" w:cs="Arial"/>
                <w:sz w:val="22"/>
              </w:rPr>
              <w:t>€</w:t>
            </w:r>
            <w:r w:rsidR="00C533BE" w:rsidRPr="00EC5F8C">
              <w:rPr>
                <w:rFonts w:ascii="Arial" w:hAnsi="Arial" w:cs="Arial"/>
                <w:sz w:val="22"/>
              </w:rPr>
              <w:t xml:space="preserve"> TTC</w:t>
            </w:r>
            <w:r w:rsidRPr="00EC5F8C">
              <w:rPr>
                <w:rFonts w:ascii="Arial" w:hAnsi="Arial" w:cs="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1ED74BEC" w14:textId="77777777" w:rsidR="00E8788E" w:rsidRPr="00EC5F8C" w:rsidRDefault="00E8788E" w:rsidP="00BB6849">
            <w:pPr>
              <w:tabs>
                <w:tab w:val="left" w:pos="0"/>
                <w:tab w:val="left" w:pos="3686"/>
                <w:tab w:val="left" w:pos="6804"/>
              </w:tabs>
              <w:rPr>
                <w:rFonts w:ascii="Arial" w:hAnsi="Arial" w:cs="Arial"/>
                <w:sz w:val="22"/>
              </w:rPr>
            </w:pPr>
          </w:p>
        </w:tc>
      </w:tr>
    </w:tbl>
    <w:p w14:paraId="1ED74BEE" w14:textId="77777777" w:rsidR="00E8788E" w:rsidRPr="00EC5F8C" w:rsidRDefault="00E8788E" w:rsidP="00E8788E">
      <w:pPr>
        <w:tabs>
          <w:tab w:val="left" w:pos="360"/>
          <w:tab w:val="left" w:pos="4320"/>
        </w:tabs>
        <w:jc w:val="both"/>
        <w:rPr>
          <w:rFonts w:ascii="Arial" w:hAnsi="Arial" w:cs="Arial"/>
          <w:sz w:val="22"/>
        </w:rPr>
      </w:pPr>
    </w:p>
    <w:p w14:paraId="1ED74BEF" w14:textId="77777777" w:rsidR="00C533BE" w:rsidRPr="00EC5F8C" w:rsidRDefault="00C533BE" w:rsidP="00E8788E">
      <w:pPr>
        <w:tabs>
          <w:tab w:val="left" w:pos="360"/>
          <w:tab w:val="left" w:pos="4320"/>
        </w:tabs>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rsidRPr="00EC5F8C" w14:paraId="1ED74BF2" w14:textId="77777777">
        <w:trPr>
          <w:trHeight w:val="567"/>
        </w:trPr>
        <w:tc>
          <w:tcPr>
            <w:tcW w:w="648" w:type="dxa"/>
            <w:tcBorders>
              <w:top w:val="nil"/>
              <w:left w:val="nil"/>
              <w:bottom w:val="nil"/>
              <w:right w:val="double" w:sz="4" w:space="0" w:color="auto"/>
            </w:tcBorders>
            <w:vAlign w:val="center"/>
          </w:tcPr>
          <w:p w14:paraId="1ED74BF0" w14:textId="77777777" w:rsidR="00E8788E" w:rsidRPr="00EC5F8C" w:rsidRDefault="00E8788E" w:rsidP="00F76F8C">
            <w:pPr>
              <w:tabs>
                <w:tab w:val="left" w:pos="4320"/>
              </w:tabs>
              <w:jc w:val="center"/>
              <w:rPr>
                <w:rFonts w:ascii="Arial" w:hAnsi="Arial" w:cs="Arial"/>
                <w:sz w:val="22"/>
              </w:rPr>
            </w:pPr>
            <w:r w:rsidRPr="00EC5F8C">
              <w:rPr>
                <w:rFonts w:ascii="Arial" w:hAnsi="Arial" w:cs="Arial"/>
                <w:sz w:val="22"/>
              </w:rPr>
              <w:t>à</w:t>
            </w:r>
          </w:p>
        </w:tc>
        <w:tc>
          <w:tcPr>
            <w:tcW w:w="3420" w:type="dxa"/>
            <w:tcBorders>
              <w:top w:val="double" w:sz="4" w:space="0" w:color="auto"/>
              <w:left w:val="double" w:sz="4" w:space="0" w:color="auto"/>
              <w:bottom w:val="double" w:sz="4" w:space="0" w:color="auto"/>
              <w:right w:val="double" w:sz="4" w:space="0" w:color="auto"/>
            </w:tcBorders>
          </w:tcPr>
          <w:p w14:paraId="1ED74BF1" w14:textId="77777777" w:rsidR="00E8788E" w:rsidRPr="00EC5F8C" w:rsidRDefault="00E8788E" w:rsidP="00F76F8C">
            <w:pPr>
              <w:tabs>
                <w:tab w:val="left" w:pos="4320"/>
              </w:tabs>
              <w:jc w:val="both"/>
              <w:rPr>
                <w:rFonts w:ascii="Arial" w:hAnsi="Arial" w:cs="Arial"/>
                <w:sz w:val="22"/>
              </w:rPr>
            </w:pPr>
          </w:p>
        </w:tc>
      </w:tr>
      <w:tr w:rsidR="00E8788E" w:rsidRPr="00EC5F8C" w14:paraId="1ED74BF5" w14:textId="77777777">
        <w:trPr>
          <w:trHeight w:val="567"/>
        </w:trPr>
        <w:tc>
          <w:tcPr>
            <w:tcW w:w="648" w:type="dxa"/>
            <w:tcBorders>
              <w:top w:val="nil"/>
              <w:left w:val="nil"/>
              <w:bottom w:val="nil"/>
              <w:right w:val="double" w:sz="4" w:space="0" w:color="auto"/>
            </w:tcBorders>
            <w:vAlign w:val="center"/>
          </w:tcPr>
          <w:p w14:paraId="1ED74BF3" w14:textId="77777777" w:rsidR="00E8788E" w:rsidRPr="00EC5F8C" w:rsidRDefault="00E8788E" w:rsidP="00F76F8C">
            <w:pPr>
              <w:tabs>
                <w:tab w:val="left" w:pos="4320"/>
              </w:tabs>
              <w:jc w:val="center"/>
              <w:rPr>
                <w:rFonts w:ascii="Arial" w:hAnsi="Arial" w:cs="Arial"/>
                <w:sz w:val="22"/>
              </w:rPr>
            </w:pPr>
            <w:r w:rsidRPr="00EC5F8C">
              <w:rPr>
                <w:rFonts w:ascii="Arial" w:hAnsi="Arial" w:cs="Arial"/>
                <w:sz w:val="22"/>
              </w:rPr>
              <w:t>le</w:t>
            </w:r>
          </w:p>
        </w:tc>
        <w:tc>
          <w:tcPr>
            <w:tcW w:w="3420" w:type="dxa"/>
            <w:tcBorders>
              <w:top w:val="double" w:sz="4" w:space="0" w:color="auto"/>
              <w:left w:val="double" w:sz="4" w:space="0" w:color="auto"/>
              <w:bottom w:val="double" w:sz="4" w:space="0" w:color="auto"/>
              <w:right w:val="double" w:sz="4" w:space="0" w:color="auto"/>
            </w:tcBorders>
          </w:tcPr>
          <w:p w14:paraId="1ED74BF4" w14:textId="77777777" w:rsidR="00E8788E" w:rsidRPr="00EC5F8C" w:rsidRDefault="00E8788E" w:rsidP="00F76F8C">
            <w:pPr>
              <w:tabs>
                <w:tab w:val="left" w:pos="4320"/>
              </w:tabs>
              <w:jc w:val="both"/>
              <w:rPr>
                <w:rFonts w:ascii="Arial" w:hAnsi="Arial" w:cs="Arial"/>
                <w:sz w:val="22"/>
              </w:rPr>
            </w:pPr>
          </w:p>
        </w:tc>
      </w:tr>
    </w:tbl>
    <w:p w14:paraId="1ED74BF6" w14:textId="77777777" w:rsidR="00E8788E" w:rsidRPr="00EC5F8C" w:rsidRDefault="00E8788E" w:rsidP="00E8788E">
      <w:pPr>
        <w:tabs>
          <w:tab w:val="left" w:pos="4320"/>
        </w:tabs>
        <w:jc w:val="both"/>
        <w:rPr>
          <w:rFonts w:ascii="Arial" w:hAnsi="Arial" w:cs="Arial"/>
          <w:sz w:val="22"/>
        </w:rPr>
      </w:pPr>
    </w:p>
    <w:p w14:paraId="1ED74BF7" w14:textId="77777777" w:rsidR="00C533BE" w:rsidRPr="00EC5F8C" w:rsidRDefault="00C533BE" w:rsidP="00E8788E">
      <w:pPr>
        <w:tabs>
          <w:tab w:val="left" w:pos="4320"/>
        </w:tabs>
        <w:jc w:val="both"/>
        <w:rPr>
          <w:rFonts w:ascii="Arial" w:hAnsi="Arial" w:cs="Arial"/>
          <w:sz w:val="22"/>
        </w:rPr>
      </w:pPr>
    </w:p>
    <w:p w14:paraId="1ED74BF8" w14:textId="77777777" w:rsidR="00E8788E" w:rsidRPr="00EC5F8C" w:rsidRDefault="00E8788E" w:rsidP="00E8788E">
      <w:pPr>
        <w:tabs>
          <w:tab w:val="left" w:pos="4320"/>
        </w:tabs>
        <w:jc w:val="both"/>
        <w:rPr>
          <w:rFonts w:ascii="Arial" w:hAnsi="Arial" w:cs="Arial"/>
          <w:sz w:val="22"/>
        </w:rPr>
      </w:pPr>
      <w:r w:rsidRPr="00EC5F8C">
        <w:rPr>
          <w:rFonts w:ascii="Arial" w:hAnsi="Arial" w:cs="Arial"/>
          <w:sz w:val="22"/>
        </w:rPr>
        <w:t>Signature du représentant légal de l’acheteur</w:t>
      </w:r>
    </w:p>
    <w:p w14:paraId="1ED74BF9" w14:textId="77777777" w:rsidR="00E8788E" w:rsidRPr="00EC5F8C" w:rsidRDefault="00E8788E" w:rsidP="00E8788E">
      <w:pPr>
        <w:tabs>
          <w:tab w:val="left" w:pos="4320"/>
        </w:tabs>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EC5F8C" w14:paraId="1ED74BFB" w14:textId="77777777">
        <w:trPr>
          <w:trHeight w:val="1580"/>
        </w:trPr>
        <w:tc>
          <w:tcPr>
            <w:tcW w:w="4068" w:type="dxa"/>
          </w:tcPr>
          <w:p w14:paraId="1ED74BFA" w14:textId="77777777" w:rsidR="00E8788E" w:rsidRPr="00EC5F8C" w:rsidRDefault="00E8788E" w:rsidP="00F76F8C">
            <w:pPr>
              <w:jc w:val="both"/>
              <w:rPr>
                <w:rFonts w:ascii="Arial" w:hAnsi="Arial" w:cs="Arial"/>
                <w:sz w:val="22"/>
              </w:rPr>
            </w:pPr>
          </w:p>
        </w:tc>
      </w:tr>
    </w:tbl>
    <w:p w14:paraId="1ED74BFC" w14:textId="77777777" w:rsidR="00E8788E" w:rsidRPr="00EC5F8C" w:rsidRDefault="00E8788E" w:rsidP="00E8788E">
      <w:pPr>
        <w:tabs>
          <w:tab w:val="left" w:pos="4320"/>
        </w:tabs>
        <w:jc w:val="both"/>
        <w:rPr>
          <w:rFonts w:ascii="Arial" w:hAnsi="Arial" w:cs="Arial"/>
          <w:sz w:val="22"/>
        </w:rPr>
      </w:pPr>
    </w:p>
    <w:p w14:paraId="1ED74BFD" w14:textId="77777777" w:rsidR="00E8788E" w:rsidRPr="00EC5F8C" w:rsidRDefault="00E8788E" w:rsidP="00E8788E">
      <w:pPr>
        <w:pBdr>
          <w:bottom w:val="single" w:sz="4" w:space="1" w:color="auto"/>
        </w:pBdr>
        <w:spacing w:line="288" w:lineRule="auto"/>
        <w:jc w:val="both"/>
        <w:rPr>
          <w:rFonts w:ascii="Arial" w:hAnsi="Arial" w:cs="Arial"/>
          <w:bCs/>
          <w:sz w:val="22"/>
          <w:szCs w:val="22"/>
        </w:rPr>
      </w:pPr>
    </w:p>
    <w:p w14:paraId="1ED74BFE" w14:textId="77777777" w:rsidR="00E8788E" w:rsidRPr="00EC5F8C" w:rsidRDefault="00E8788E"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2 – La notification du marché</w:t>
      </w:r>
    </w:p>
    <w:bookmarkEnd w:id="26"/>
    <w:p w14:paraId="1ED74BFF" w14:textId="77777777" w:rsidR="00E8788E" w:rsidRPr="00EC5F8C" w:rsidRDefault="00E8788E" w:rsidP="00E8788E">
      <w:pPr>
        <w:tabs>
          <w:tab w:val="left" w:pos="4320"/>
        </w:tabs>
        <w:spacing w:line="288" w:lineRule="auto"/>
        <w:jc w:val="both"/>
        <w:rPr>
          <w:rFonts w:ascii="Arial" w:hAnsi="Arial" w:cs="Arial"/>
          <w:sz w:val="22"/>
        </w:rPr>
      </w:pPr>
    </w:p>
    <w:p w14:paraId="1ED74C00" w14:textId="77777777" w:rsidR="00C608BD" w:rsidRPr="00EC5F8C" w:rsidRDefault="00C608BD" w:rsidP="00440DA5">
      <w:pPr>
        <w:spacing w:line="288" w:lineRule="auto"/>
        <w:jc w:val="both"/>
        <w:rPr>
          <w:rFonts w:ascii="Arial" w:hAnsi="Arial" w:cs="Arial"/>
          <w:sz w:val="22"/>
          <w:szCs w:val="22"/>
        </w:rPr>
      </w:pPr>
      <w:r w:rsidRPr="00EC5F8C">
        <w:rPr>
          <w:rFonts w:ascii="Arial" w:hAnsi="Arial" w:cs="Arial"/>
          <w:sz w:val="22"/>
          <w:szCs w:val="22"/>
        </w:rPr>
        <w:t>Elle consiste en la remise d’u</w:t>
      </w:r>
      <w:r w:rsidR="00440DA5" w:rsidRPr="00EC5F8C">
        <w:rPr>
          <w:rFonts w:ascii="Arial" w:hAnsi="Arial" w:cs="Arial"/>
          <w:sz w:val="22"/>
          <w:szCs w:val="22"/>
        </w:rPr>
        <w:t xml:space="preserve">ne copie du marché au titulaire, </w:t>
      </w:r>
      <w:r w:rsidRPr="00EC5F8C">
        <w:rPr>
          <w:rFonts w:ascii="Arial" w:hAnsi="Arial" w:cs="Arial"/>
          <w:sz w:val="22"/>
          <w:szCs w:val="22"/>
        </w:rPr>
        <w:t>sous format électronique, via le profil d’acheteur.</w:t>
      </w:r>
    </w:p>
    <w:p w14:paraId="1ED74C01" w14:textId="012E978F" w:rsidR="00E8788E" w:rsidRPr="00EC5F8C" w:rsidRDefault="00E8788E" w:rsidP="00E8788E">
      <w:pPr>
        <w:tabs>
          <w:tab w:val="left" w:pos="4320"/>
        </w:tabs>
        <w:jc w:val="both"/>
        <w:rPr>
          <w:rFonts w:ascii="Arial" w:hAnsi="Arial" w:cs="Arial"/>
          <w:sz w:val="22"/>
        </w:rPr>
      </w:pPr>
    </w:p>
    <w:sectPr w:rsidR="00E8788E" w:rsidRPr="00EC5F8C" w:rsidSect="005E1DB6">
      <w:headerReference w:type="default" r:id="rId13"/>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74C06" w14:textId="77777777" w:rsidR="00534381" w:rsidRDefault="00534381">
      <w:r>
        <w:separator/>
      </w:r>
    </w:p>
  </w:endnote>
  <w:endnote w:type="continuationSeparator" w:id="0">
    <w:p w14:paraId="1ED74C07" w14:textId="77777777" w:rsidR="00534381" w:rsidRDefault="005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74C08" w14:textId="77777777" w:rsidR="00534381" w:rsidRDefault="0053438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ED74C09" w14:textId="77777777" w:rsidR="00534381" w:rsidRDefault="0053438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74C0A" w14:textId="77777777" w:rsidR="00534381" w:rsidRDefault="00534381" w:rsidP="00754294">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D4087A">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12</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74C04" w14:textId="77777777" w:rsidR="00534381" w:rsidRDefault="00534381">
      <w:r>
        <w:separator/>
      </w:r>
    </w:p>
  </w:footnote>
  <w:footnote w:type="continuationSeparator" w:id="0">
    <w:p w14:paraId="1ED74C05" w14:textId="77777777" w:rsidR="00534381" w:rsidRDefault="005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74C0B" w14:textId="77777777" w:rsidR="00534381" w:rsidRDefault="00534381">
    <w:pPr>
      <w:pStyle w:val="En-tte"/>
      <w:pBdr>
        <w:top w:val="single" w:sz="4" w:space="1" w:color="auto"/>
        <w:left w:val="single" w:sz="4" w:space="4" w:color="auto"/>
        <w:bottom w:val="single" w:sz="4" w:space="1" w:color="auto"/>
        <w:right w:val="single" w:sz="4" w:space="4" w:color="auto"/>
      </w:pBdr>
      <w:rPr>
        <w:rFonts w:ascii="Arial" w:hAnsi="Arial"/>
        <w:sz w:val="18"/>
      </w:rPr>
    </w:pPr>
  </w:p>
  <w:p w14:paraId="1ED74C0C" w14:textId="68F2AD73" w:rsidR="00534381" w:rsidRDefault="00534381">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F73C9B">
      <w:rPr>
        <w:rFonts w:ascii="Arial" w:hAnsi="Arial"/>
        <w:b/>
        <w:sz w:val="18"/>
      </w:rPr>
      <w:t>PREFECTURE DE LA VENDEE</w:t>
    </w:r>
  </w:p>
  <w:p w14:paraId="1ED74C0D" w14:textId="77777777" w:rsidR="00534381" w:rsidRDefault="00534381">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26508790" o:spid="_x0000_i1026" type="#_x0000_t75" style="width:11.25pt;height:11.25pt;visibility:visible;mso-wrap-style:square" o:bullet="t">
        <v:imagedata r:id="rId1" o:title=""/>
      </v:shape>
    </w:pict>
  </w:numPicBullet>
  <w:abstractNum w:abstractNumId="0" w15:restartNumberingAfterBreak="0">
    <w:nsid w:val="07336B8C"/>
    <w:multiLevelType w:val="multilevel"/>
    <w:tmpl w:val="040C0025"/>
    <w:lvl w:ilvl="0">
      <w:start w:val="1"/>
      <w:numFmt w:val="decimal"/>
      <w:pStyle w:val="Titre1"/>
      <w:lvlText w:val="%1"/>
      <w:lvlJc w:val="left"/>
      <w:pPr>
        <w:tabs>
          <w:tab w:val="num" w:pos="574"/>
        </w:tabs>
        <w:ind w:left="574" w:hanging="432"/>
      </w:p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006"/>
        </w:tabs>
        <w:ind w:left="1006" w:hanging="864"/>
      </w:pPr>
    </w:lvl>
    <w:lvl w:ilvl="4">
      <w:start w:val="1"/>
      <w:numFmt w:val="decimal"/>
      <w:pStyle w:val="Titre5"/>
      <w:lvlText w:val="%1.%2.%3.%4.%5"/>
      <w:lvlJc w:val="left"/>
      <w:pPr>
        <w:tabs>
          <w:tab w:val="num" w:pos="1150"/>
        </w:tabs>
        <w:ind w:left="1150" w:hanging="1008"/>
      </w:pPr>
    </w:lvl>
    <w:lvl w:ilvl="5">
      <w:start w:val="1"/>
      <w:numFmt w:val="decimal"/>
      <w:pStyle w:val="Titre6"/>
      <w:lvlText w:val="%1.%2.%3.%4.%5.%6"/>
      <w:lvlJc w:val="left"/>
      <w:pPr>
        <w:tabs>
          <w:tab w:val="num" w:pos="1294"/>
        </w:tabs>
        <w:ind w:left="1294" w:hanging="1152"/>
      </w:pPr>
    </w:lvl>
    <w:lvl w:ilvl="6">
      <w:start w:val="1"/>
      <w:numFmt w:val="decimal"/>
      <w:pStyle w:val="Titre7"/>
      <w:lvlText w:val="%1.%2.%3.%4.%5.%6.%7"/>
      <w:lvlJc w:val="left"/>
      <w:pPr>
        <w:tabs>
          <w:tab w:val="num" w:pos="1438"/>
        </w:tabs>
        <w:ind w:left="1438" w:hanging="1296"/>
      </w:pPr>
    </w:lvl>
    <w:lvl w:ilvl="7">
      <w:start w:val="1"/>
      <w:numFmt w:val="decimal"/>
      <w:pStyle w:val="Titre8"/>
      <w:lvlText w:val="%1.%2.%3.%4.%5.%6.%7.%8"/>
      <w:lvlJc w:val="left"/>
      <w:pPr>
        <w:tabs>
          <w:tab w:val="num" w:pos="1582"/>
        </w:tabs>
        <w:ind w:left="1582" w:hanging="1440"/>
      </w:pPr>
    </w:lvl>
    <w:lvl w:ilvl="8">
      <w:start w:val="1"/>
      <w:numFmt w:val="decimal"/>
      <w:pStyle w:val="Titre9"/>
      <w:lvlText w:val="%1.%2.%3.%4.%5.%6.%7.%8.%9"/>
      <w:lvlJc w:val="left"/>
      <w:pPr>
        <w:tabs>
          <w:tab w:val="num" w:pos="1726"/>
        </w:tabs>
        <w:ind w:left="1726"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BBE49F18">
      <w:start w:val="1"/>
      <w:numFmt w:val="bullet"/>
      <w:lvlText w:val=""/>
      <w:lvlJc w:val="left"/>
      <w:pPr>
        <w:tabs>
          <w:tab w:val="num" w:pos="113"/>
        </w:tabs>
        <w:ind w:left="0" w:firstLine="0"/>
      </w:pPr>
      <w:rPr>
        <w:rFonts w:ascii="Wingdings" w:hAnsi="Wingdings" w:hint="default"/>
      </w:rPr>
    </w:lvl>
    <w:lvl w:ilvl="1" w:tplc="FE3E1646" w:tentative="1">
      <w:start w:val="1"/>
      <w:numFmt w:val="bullet"/>
      <w:lvlText w:val="o"/>
      <w:lvlJc w:val="left"/>
      <w:pPr>
        <w:tabs>
          <w:tab w:val="num" w:pos="1440"/>
        </w:tabs>
        <w:ind w:left="1440" w:hanging="360"/>
      </w:pPr>
      <w:rPr>
        <w:rFonts w:ascii="Courier New" w:hAnsi="Courier New" w:cs="Courier New" w:hint="default"/>
      </w:rPr>
    </w:lvl>
    <w:lvl w:ilvl="2" w:tplc="FB06C32C" w:tentative="1">
      <w:start w:val="1"/>
      <w:numFmt w:val="bullet"/>
      <w:lvlText w:val=""/>
      <w:lvlJc w:val="left"/>
      <w:pPr>
        <w:tabs>
          <w:tab w:val="num" w:pos="2160"/>
        </w:tabs>
        <w:ind w:left="2160" w:hanging="360"/>
      </w:pPr>
      <w:rPr>
        <w:rFonts w:ascii="Wingdings" w:hAnsi="Wingdings" w:hint="default"/>
      </w:rPr>
    </w:lvl>
    <w:lvl w:ilvl="3" w:tplc="16760E3A" w:tentative="1">
      <w:start w:val="1"/>
      <w:numFmt w:val="bullet"/>
      <w:lvlText w:val=""/>
      <w:lvlJc w:val="left"/>
      <w:pPr>
        <w:tabs>
          <w:tab w:val="num" w:pos="2880"/>
        </w:tabs>
        <w:ind w:left="2880" w:hanging="360"/>
      </w:pPr>
      <w:rPr>
        <w:rFonts w:ascii="Symbol" w:hAnsi="Symbol" w:hint="default"/>
      </w:rPr>
    </w:lvl>
    <w:lvl w:ilvl="4" w:tplc="2332BB88" w:tentative="1">
      <w:start w:val="1"/>
      <w:numFmt w:val="bullet"/>
      <w:lvlText w:val="o"/>
      <w:lvlJc w:val="left"/>
      <w:pPr>
        <w:tabs>
          <w:tab w:val="num" w:pos="3600"/>
        </w:tabs>
        <w:ind w:left="3600" w:hanging="360"/>
      </w:pPr>
      <w:rPr>
        <w:rFonts w:ascii="Courier New" w:hAnsi="Courier New" w:cs="Courier New" w:hint="default"/>
      </w:rPr>
    </w:lvl>
    <w:lvl w:ilvl="5" w:tplc="042A319A" w:tentative="1">
      <w:start w:val="1"/>
      <w:numFmt w:val="bullet"/>
      <w:lvlText w:val=""/>
      <w:lvlJc w:val="left"/>
      <w:pPr>
        <w:tabs>
          <w:tab w:val="num" w:pos="4320"/>
        </w:tabs>
        <w:ind w:left="4320" w:hanging="360"/>
      </w:pPr>
      <w:rPr>
        <w:rFonts w:ascii="Wingdings" w:hAnsi="Wingdings" w:hint="default"/>
      </w:rPr>
    </w:lvl>
    <w:lvl w:ilvl="6" w:tplc="31D2A0A6" w:tentative="1">
      <w:start w:val="1"/>
      <w:numFmt w:val="bullet"/>
      <w:lvlText w:val=""/>
      <w:lvlJc w:val="left"/>
      <w:pPr>
        <w:tabs>
          <w:tab w:val="num" w:pos="5040"/>
        </w:tabs>
        <w:ind w:left="5040" w:hanging="360"/>
      </w:pPr>
      <w:rPr>
        <w:rFonts w:ascii="Symbol" w:hAnsi="Symbol" w:hint="default"/>
      </w:rPr>
    </w:lvl>
    <w:lvl w:ilvl="7" w:tplc="66A09E9C" w:tentative="1">
      <w:start w:val="1"/>
      <w:numFmt w:val="bullet"/>
      <w:lvlText w:val="o"/>
      <w:lvlJc w:val="left"/>
      <w:pPr>
        <w:tabs>
          <w:tab w:val="num" w:pos="5760"/>
        </w:tabs>
        <w:ind w:left="5760" w:hanging="360"/>
      </w:pPr>
      <w:rPr>
        <w:rFonts w:ascii="Courier New" w:hAnsi="Courier New" w:cs="Courier New" w:hint="default"/>
      </w:rPr>
    </w:lvl>
    <w:lvl w:ilvl="8" w:tplc="5ADE5DF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AB4615C2">
      <w:start w:val="1"/>
      <w:numFmt w:val="bullet"/>
      <w:lvlText w:val=""/>
      <w:lvlJc w:val="left"/>
      <w:pPr>
        <w:tabs>
          <w:tab w:val="num" w:pos="780"/>
        </w:tabs>
        <w:ind w:left="780" w:hanging="360"/>
      </w:pPr>
      <w:rPr>
        <w:rFonts w:ascii="Wingdings" w:hAnsi="Wingdings" w:hint="default"/>
      </w:rPr>
    </w:lvl>
    <w:lvl w:ilvl="1" w:tplc="2D80DBEA" w:tentative="1">
      <w:start w:val="1"/>
      <w:numFmt w:val="bullet"/>
      <w:lvlText w:val="o"/>
      <w:lvlJc w:val="left"/>
      <w:pPr>
        <w:tabs>
          <w:tab w:val="num" w:pos="1500"/>
        </w:tabs>
        <w:ind w:left="1500" w:hanging="360"/>
      </w:pPr>
      <w:rPr>
        <w:rFonts w:ascii="Courier New" w:hAnsi="Courier New" w:cs="Courier New" w:hint="default"/>
      </w:rPr>
    </w:lvl>
    <w:lvl w:ilvl="2" w:tplc="3634DF60" w:tentative="1">
      <w:start w:val="1"/>
      <w:numFmt w:val="bullet"/>
      <w:lvlText w:val=""/>
      <w:lvlJc w:val="left"/>
      <w:pPr>
        <w:tabs>
          <w:tab w:val="num" w:pos="2220"/>
        </w:tabs>
        <w:ind w:left="2220" w:hanging="360"/>
      </w:pPr>
      <w:rPr>
        <w:rFonts w:ascii="Wingdings" w:hAnsi="Wingdings" w:hint="default"/>
      </w:rPr>
    </w:lvl>
    <w:lvl w:ilvl="3" w:tplc="FF7A906E" w:tentative="1">
      <w:start w:val="1"/>
      <w:numFmt w:val="bullet"/>
      <w:lvlText w:val=""/>
      <w:lvlJc w:val="left"/>
      <w:pPr>
        <w:tabs>
          <w:tab w:val="num" w:pos="2940"/>
        </w:tabs>
        <w:ind w:left="2940" w:hanging="360"/>
      </w:pPr>
      <w:rPr>
        <w:rFonts w:ascii="Symbol" w:hAnsi="Symbol" w:hint="default"/>
      </w:rPr>
    </w:lvl>
    <w:lvl w:ilvl="4" w:tplc="7270AF30" w:tentative="1">
      <w:start w:val="1"/>
      <w:numFmt w:val="bullet"/>
      <w:lvlText w:val="o"/>
      <w:lvlJc w:val="left"/>
      <w:pPr>
        <w:tabs>
          <w:tab w:val="num" w:pos="3660"/>
        </w:tabs>
        <w:ind w:left="3660" w:hanging="360"/>
      </w:pPr>
      <w:rPr>
        <w:rFonts w:ascii="Courier New" w:hAnsi="Courier New" w:cs="Courier New" w:hint="default"/>
      </w:rPr>
    </w:lvl>
    <w:lvl w:ilvl="5" w:tplc="5F3AB91C" w:tentative="1">
      <w:start w:val="1"/>
      <w:numFmt w:val="bullet"/>
      <w:lvlText w:val=""/>
      <w:lvlJc w:val="left"/>
      <w:pPr>
        <w:tabs>
          <w:tab w:val="num" w:pos="4380"/>
        </w:tabs>
        <w:ind w:left="4380" w:hanging="360"/>
      </w:pPr>
      <w:rPr>
        <w:rFonts w:ascii="Wingdings" w:hAnsi="Wingdings" w:hint="default"/>
      </w:rPr>
    </w:lvl>
    <w:lvl w:ilvl="6" w:tplc="E6DE98A2" w:tentative="1">
      <w:start w:val="1"/>
      <w:numFmt w:val="bullet"/>
      <w:lvlText w:val=""/>
      <w:lvlJc w:val="left"/>
      <w:pPr>
        <w:tabs>
          <w:tab w:val="num" w:pos="5100"/>
        </w:tabs>
        <w:ind w:left="5100" w:hanging="360"/>
      </w:pPr>
      <w:rPr>
        <w:rFonts w:ascii="Symbol" w:hAnsi="Symbol" w:hint="default"/>
      </w:rPr>
    </w:lvl>
    <w:lvl w:ilvl="7" w:tplc="01B00E64" w:tentative="1">
      <w:start w:val="1"/>
      <w:numFmt w:val="bullet"/>
      <w:lvlText w:val="o"/>
      <w:lvlJc w:val="left"/>
      <w:pPr>
        <w:tabs>
          <w:tab w:val="num" w:pos="5820"/>
        </w:tabs>
        <w:ind w:left="5820" w:hanging="360"/>
      </w:pPr>
      <w:rPr>
        <w:rFonts w:ascii="Courier New" w:hAnsi="Courier New" w:cs="Courier New" w:hint="default"/>
      </w:rPr>
    </w:lvl>
    <w:lvl w:ilvl="8" w:tplc="5D42345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39168066">
      <w:numFmt w:val="bullet"/>
      <w:lvlText w:val=""/>
      <w:lvlJc w:val="left"/>
      <w:pPr>
        <w:tabs>
          <w:tab w:val="num" w:pos="360"/>
        </w:tabs>
        <w:ind w:left="360" w:hanging="360"/>
      </w:pPr>
      <w:rPr>
        <w:rFonts w:ascii="Wingdings" w:hAnsi="Wingdings" w:hint="default"/>
        <w:sz w:val="22"/>
      </w:rPr>
    </w:lvl>
    <w:lvl w:ilvl="1" w:tplc="6EEE29C0">
      <w:start w:val="1"/>
      <w:numFmt w:val="bullet"/>
      <w:lvlText w:val=""/>
      <w:lvlJc w:val="left"/>
      <w:pPr>
        <w:tabs>
          <w:tab w:val="num" w:pos="1437"/>
        </w:tabs>
        <w:ind w:left="1437" w:hanging="357"/>
      </w:pPr>
      <w:rPr>
        <w:rFonts w:ascii="Wingdings" w:hAnsi="Wingdings" w:hint="default"/>
        <w:sz w:val="22"/>
      </w:rPr>
    </w:lvl>
    <w:lvl w:ilvl="2" w:tplc="0B288158">
      <w:start w:val="1"/>
      <w:numFmt w:val="bullet"/>
      <w:lvlText w:val=""/>
      <w:lvlJc w:val="left"/>
      <w:pPr>
        <w:tabs>
          <w:tab w:val="num" w:pos="2160"/>
        </w:tabs>
        <w:ind w:left="2160" w:hanging="360"/>
      </w:pPr>
      <w:rPr>
        <w:rFonts w:ascii="Wingdings" w:hAnsi="Wingdings" w:hint="default"/>
      </w:rPr>
    </w:lvl>
    <w:lvl w:ilvl="3" w:tplc="8DDEFCFE">
      <w:start w:val="1"/>
      <w:numFmt w:val="bullet"/>
      <w:lvlText w:val=""/>
      <w:lvlJc w:val="left"/>
      <w:pPr>
        <w:tabs>
          <w:tab w:val="num" w:pos="2880"/>
        </w:tabs>
        <w:ind w:left="2880" w:hanging="360"/>
      </w:pPr>
      <w:rPr>
        <w:rFonts w:ascii="Wingdings" w:hAnsi="Wingdings" w:hint="default"/>
        <w:sz w:val="22"/>
      </w:rPr>
    </w:lvl>
    <w:lvl w:ilvl="4" w:tplc="3E9EC738" w:tentative="1">
      <w:start w:val="1"/>
      <w:numFmt w:val="bullet"/>
      <w:lvlText w:val="o"/>
      <w:lvlJc w:val="left"/>
      <w:pPr>
        <w:tabs>
          <w:tab w:val="num" w:pos="3600"/>
        </w:tabs>
        <w:ind w:left="3600" w:hanging="360"/>
      </w:pPr>
      <w:rPr>
        <w:rFonts w:ascii="Courier New" w:hAnsi="Courier New" w:cs="Courier New" w:hint="default"/>
      </w:rPr>
    </w:lvl>
    <w:lvl w:ilvl="5" w:tplc="68F85752" w:tentative="1">
      <w:start w:val="1"/>
      <w:numFmt w:val="bullet"/>
      <w:lvlText w:val=""/>
      <w:lvlJc w:val="left"/>
      <w:pPr>
        <w:tabs>
          <w:tab w:val="num" w:pos="4320"/>
        </w:tabs>
        <w:ind w:left="4320" w:hanging="360"/>
      </w:pPr>
      <w:rPr>
        <w:rFonts w:ascii="Wingdings" w:hAnsi="Wingdings" w:hint="default"/>
      </w:rPr>
    </w:lvl>
    <w:lvl w:ilvl="6" w:tplc="6B2C14E4" w:tentative="1">
      <w:start w:val="1"/>
      <w:numFmt w:val="bullet"/>
      <w:lvlText w:val=""/>
      <w:lvlJc w:val="left"/>
      <w:pPr>
        <w:tabs>
          <w:tab w:val="num" w:pos="5040"/>
        </w:tabs>
        <w:ind w:left="5040" w:hanging="360"/>
      </w:pPr>
      <w:rPr>
        <w:rFonts w:ascii="Symbol" w:hAnsi="Symbol" w:hint="default"/>
      </w:rPr>
    </w:lvl>
    <w:lvl w:ilvl="7" w:tplc="BDD89DA8" w:tentative="1">
      <w:start w:val="1"/>
      <w:numFmt w:val="bullet"/>
      <w:lvlText w:val="o"/>
      <w:lvlJc w:val="left"/>
      <w:pPr>
        <w:tabs>
          <w:tab w:val="num" w:pos="5760"/>
        </w:tabs>
        <w:ind w:left="5760" w:hanging="360"/>
      </w:pPr>
      <w:rPr>
        <w:rFonts w:ascii="Courier New" w:hAnsi="Courier New" w:cs="Courier New" w:hint="default"/>
      </w:rPr>
    </w:lvl>
    <w:lvl w:ilvl="8" w:tplc="D5C8008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E69A5EFE">
      <w:start w:val="1"/>
      <w:numFmt w:val="bullet"/>
      <w:lvlText w:val=""/>
      <w:lvlJc w:val="left"/>
      <w:pPr>
        <w:tabs>
          <w:tab w:val="num" w:pos="720"/>
        </w:tabs>
        <w:ind w:left="720" w:hanging="360"/>
      </w:pPr>
      <w:rPr>
        <w:rFonts w:ascii="Wingdings" w:hAnsi="Wingdings" w:hint="default"/>
      </w:rPr>
    </w:lvl>
    <w:lvl w:ilvl="1" w:tplc="99FE55BE" w:tentative="1">
      <w:start w:val="1"/>
      <w:numFmt w:val="bullet"/>
      <w:lvlText w:val="o"/>
      <w:lvlJc w:val="left"/>
      <w:pPr>
        <w:tabs>
          <w:tab w:val="num" w:pos="1440"/>
        </w:tabs>
        <w:ind w:left="1440" w:hanging="360"/>
      </w:pPr>
      <w:rPr>
        <w:rFonts w:ascii="Courier New" w:hAnsi="Courier New" w:cs="Courier New" w:hint="default"/>
      </w:rPr>
    </w:lvl>
    <w:lvl w:ilvl="2" w:tplc="CB74D4F0" w:tentative="1">
      <w:start w:val="1"/>
      <w:numFmt w:val="bullet"/>
      <w:lvlText w:val=""/>
      <w:lvlJc w:val="left"/>
      <w:pPr>
        <w:tabs>
          <w:tab w:val="num" w:pos="2160"/>
        </w:tabs>
        <w:ind w:left="2160" w:hanging="360"/>
      </w:pPr>
      <w:rPr>
        <w:rFonts w:ascii="Wingdings" w:hAnsi="Wingdings" w:hint="default"/>
      </w:rPr>
    </w:lvl>
    <w:lvl w:ilvl="3" w:tplc="97121C98" w:tentative="1">
      <w:start w:val="1"/>
      <w:numFmt w:val="bullet"/>
      <w:lvlText w:val=""/>
      <w:lvlJc w:val="left"/>
      <w:pPr>
        <w:tabs>
          <w:tab w:val="num" w:pos="2880"/>
        </w:tabs>
        <w:ind w:left="2880" w:hanging="360"/>
      </w:pPr>
      <w:rPr>
        <w:rFonts w:ascii="Symbol" w:hAnsi="Symbol" w:hint="default"/>
      </w:rPr>
    </w:lvl>
    <w:lvl w:ilvl="4" w:tplc="6A20D7E6" w:tentative="1">
      <w:start w:val="1"/>
      <w:numFmt w:val="bullet"/>
      <w:lvlText w:val="o"/>
      <w:lvlJc w:val="left"/>
      <w:pPr>
        <w:tabs>
          <w:tab w:val="num" w:pos="3600"/>
        </w:tabs>
        <w:ind w:left="3600" w:hanging="360"/>
      </w:pPr>
      <w:rPr>
        <w:rFonts w:ascii="Courier New" w:hAnsi="Courier New" w:cs="Courier New" w:hint="default"/>
      </w:rPr>
    </w:lvl>
    <w:lvl w:ilvl="5" w:tplc="55ACFF7E" w:tentative="1">
      <w:start w:val="1"/>
      <w:numFmt w:val="bullet"/>
      <w:lvlText w:val=""/>
      <w:lvlJc w:val="left"/>
      <w:pPr>
        <w:tabs>
          <w:tab w:val="num" w:pos="4320"/>
        </w:tabs>
        <w:ind w:left="4320" w:hanging="360"/>
      </w:pPr>
      <w:rPr>
        <w:rFonts w:ascii="Wingdings" w:hAnsi="Wingdings" w:hint="default"/>
      </w:rPr>
    </w:lvl>
    <w:lvl w:ilvl="6" w:tplc="384C15E6" w:tentative="1">
      <w:start w:val="1"/>
      <w:numFmt w:val="bullet"/>
      <w:lvlText w:val=""/>
      <w:lvlJc w:val="left"/>
      <w:pPr>
        <w:tabs>
          <w:tab w:val="num" w:pos="5040"/>
        </w:tabs>
        <w:ind w:left="5040" w:hanging="360"/>
      </w:pPr>
      <w:rPr>
        <w:rFonts w:ascii="Symbol" w:hAnsi="Symbol" w:hint="default"/>
      </w:rPr>
    </w:lvl>
    <w:lvl w:ilvl="7" w:tplc="8BAE35FE" w:tentative="1">
      <w:start w:val="1"/>
      <w:numFmt w:val="bullet"/>
      <w:lvlText w:val="o"/>
      <w:lvlJc w:val="left"/>
      <w:pPr>
        <w:tabs>
          <w:tab w:val="num" w:pos="5760"/>
        </w:tabs>
        <w:ind w:left="5760" w:hanging="360"/>
      </w:pPr>
      <w:rPr>
        <w:rFonts w:ascii="Courier New" w:hAnsi="Courier New" w:cs="Courier New" w:hint="default"/>
      </w:rPr>
    </w:lvl>
    <w:lvl w:ilvl="8" w:tplc="D5B4F83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22630C"/>
    <w:multiLevelType w:val="hybridMultilevel"/>
    <w:tmpl w:val="149276EA"/>
    <w:lvl w:ilvl="0" w:tplc="D41A68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5505E43"/>
    <w:multiLevelType w:val="hybridMultilevel"/>
    <w:tmpl w:val="CCAEDD7A"/>
    <w:lvl w:ilvl="0" w:tplc="50566D52">
      <w:start w:val="3"/>
      <w:numFmt w:val="decimal"/>
      <w:lvlText w:val="%1"/>
      <w:lvlJc w:val="left"/>
      <w:pPr>
        <w:tabs>
          <w:tab w:val="num" w:pos="720"/>
        </w:tabs>
        <w:ind w:left="720" w:hanging="360"/>
      </w:pPr>
      <w:rPr>
        <w:rFonts w:hint="default"/>
      </w:rPr>
    </w:lvl>
    <w:lvl w:ilvl="1" w:tplc="664013EA" w:tentative="1">
      <w:start w:val="1"/>
      <w:numFmt w:val="lowerLetter"/>
      <w:lvlText w:val="%2."/>
      <w:lvlJc w:val="left"/>
      <w:pPr>
        <w:tabs>
          <w:tab w:val="num" w:pos="1440"/>
        </w:tabs>
        <w:ind w:left="1440" w:hanging="360"/>
      </w:pPr>
    </w:lvl>
    <w:lvl w:ilvl="2" w:tplc="73E6DB34" w:tentative="1">
      <w:start w:val="1"/>
      <w:numFmt w:val="lowerRoman"/>
      <w:lvlText w:val="%3."/>
      <w:lvlJc w:val="right"/>
      <w:pPr>
        <w:tabs>
          <w:tab w:val="num" w:pos="2160"/>
        </w:tabs>
        <w:ind w:left="2160" w:hanging="180"/>
      </w:pPr>
    </w:lvl>
    <w:lvl w:ilvl="3" w:tplc="E5825748" w:tentative="1">
      <w:start w:val="1"/>
      <w:numFmt w:val="decimal"/>
      <w:lvlText w:val="%4."/>
      <w:lvlJc w:val="left"/>
      <w:pPr>
        <w:tabs>
          <w:tab w:val="num" w:pos="2880"/>
        </w:tabs>
        <w:ind w:left="2880" w:hanging="360"/>
      </w:pPr>
    </w:lvl>
    <w:lvl w:ilvl="4" w:tplc="F092BD96" w:tentative="1">
      <w:start w:val="1"/>
      <w:numFmt w:val="lowerLetter"/>
      <w:lvlText w:val="%5."/>
      <w:lvlJc w:val="left"/>
      <w:pPr>
        <w:tabs>
          <w:tab w:val="num" w:pos="3600"/>
        </w:tabs>
        <w:ind w:left="3600" w:hanging="360"/>
      </w:pPr>
    </w:lvl>
    <w:lvl w:ilvl="5" w:tplc="D2C2EE76" w:tentative="1">
      <w:start w:val="1"/>
      <w:numFmt w:val="lowerRoman"/>
      <w:lvlText w:val="%6."/>
      <w:lvlJc w:val="right"/>
      <w:pPr>
        <w:tabs>
          <w:tab w:val="num" w:pos="4320"/>
        </w:tabs>
        <w:ind w:left="4320" w:hanging="180"/>
      </w:pPr>
    </w:lvl>
    <w:lvl w:ilvl="6" w:tplc="AE2AFF1C" w:tentative="1">
      <w:start w:val="1"/>
      <w:numFmt w:val="decimal"/>
      <w:lvlText w:val="%7."/>
      <w:lvlJc w:val="left"/>
      <w:pPr>
        <w:tabs>
          <w:tab w:val="num" w:pos="5040"/>
        </w:tabs>
        <w:ind w:left="5040" w:hanging="360"/>
      </w:pPr>
    </w:lvl>
    <w:lvl w:ilvl="7" w:tplc="87EC1346" w:tentative="1">
      <w:start w:val="1"/>
      <w:numFmt w:val="lowerLetter"/>
      <w:lvlText w:val="%8."/>
      <w:lvlJc w:val="left"/>
      <w:pPr>
        <w:tabs>
          <w:tab w:val="num" w:pos="5760"/>
        </w:tabs>
        <w:ind w:left="5760" w:hanging="360"/>
      </w:pPr>
    </w:lvl>
    <w:lvl w:ilvl="8" w:tplc="C9928170" w:tentative="1">
      <w:start w:val="1"/>
      <w:numFmt w:val="lowerRoman"/>
      <w:lvlText w:val="%9."/>
      <w:lvlJc w:val="right"/>
      <w:pPr>
        <w:tabs>
          <w:tab w:val="num" w:pos="6480"/>
        </w:tabs>
        <w:ind w:left="6480" w:hanging="180"/>
      </w:pPr>
    </w:lvl>
  </w:abstractNum>
  <w:abstractNum w:abstractNumId="16"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9"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1"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0B87B93"/>
    <w:multiLevelType w:val="hybridMultilevel"/>
    <w:tmpl w:val="9D78A8FE"/>
    <w:lvl w:ilvl="0" w:tplc="80581CC0">
      <w:numFmt w:val="bullet"/>
      <w:lvlText w:val=""/>
      <w:lvlJc w:val="left"/>
      <w:pPr>
        <w:tabs>
          <w:tab w:val="num" w:pos="360"/>
        </w:tabs>
        <w:ind w:left="360" w:hanging="360"/>
      </w:pPr>
      <w:rPr>
        <w:rFonts w:ascii="Wingdings" w:hAnsi="Wingdings" w:hint="default"/>
        <w:sz w:val="22"/>
      </w:rPr>
    </w:lvl>
    <w:lvl w:ilvl="1" w:tplc="661EE71E" w:tentative="1">
      <w:start w:val="1"/>
      <w:numFmt w:val="bullet"/>
      <w:lvlText w:val="o"/>
      <w:lvlJc w:val="left"/>
      <w:pPr>
        <w:tabs>
          <w:tab w:val="num" w:pos="1440"/>
        </w:tabs>
        <w:ind w:left="1440" w:hanging="360"/>
      </w:pPr>
      <w:rPr>
        <w:rFonts w:ascii="Courier New" w:hAnsi="Courier New" w:cs="Courier New" w:hint="default"/>
      </w:rPr>
    </w:lvl>
    <w:lvl w:ilvl="2" w:tplc="25B03378" w:tentative="1">
      <w:start w:val="1"/>
      <w:numFmt w:val="bullet"/>
      <w:lvlText w:val=""/>
      <w:lvlJc w:val="left"/>
      <w:pPr>
        <w:tabs>
          <w:tab w:val="num" w:pos="2160"/>
        </w:tabs>
        <w:ind w:left="2160" w:hanging="360"/>
      </w:pPr>
      <w:rPr>
        <w:rFonts w:ascii="Wingdings" w:hAnsi="Wingdings" w:hint="default"/>
      </w:rPr>
    </w:lvl>
    <w:lvl w:ilvl="3" w:tplc="CC5ED652" w:tentative="1">
      <w:start w:val="1"/>
      <w:numFmt w:val="bullet"/>
      <w:lvlText w:val=""/>
      <w:lvlJc w:val="left"/>
      <w:pPr>
        <w:tabs>
          <w:tab w:val="num" w:pos="2880"/>
        </w:tabs>
        <w:ind w:left="2880" w:hanging="360"/>
      </w:pPr>
      <w:rPr>
        <w:rFonts w:ascii="Symbol" w:hAnsi="Symbol" w:hint="default"/>
      </w:rPr>
    </w:lvl>
    <w:lvl w:ilvl="4" w:tplc="C0BA188A" w:tentative="1">
      <w:start w:val="1"/>
      <w:numFmt w:val="bullet"/>
      <w:lvlText w:val="o"/>
      <w:lvlJc w:val="left"/>
      <w:pPr>
        <w:tabs>
          <w:tab w:val="num" w:pos="3600"/>
        </w:tabs>
        <w:ind w:left="3600" w:hanging="360"/>
      </w:pPr>
      <w:rPr>
        <w:rFonts w:ascii="Courier New" w:hAnsi="Courier New" w:cs="Courier New" w:hint="default"/>
      </w:rPr>
    </w:lvl>
    <w:lvl w:ilvl="5" w:tplc="AEA691CE" w:tentative="1">
      <w:start w:val="1"/>
      <w:numFmt w:val="bullet"/>
      <w:lvlText w:val=""/>
      <w:lvlJc w:val="left"/>
      <w:pPr>
        <w:tabs>
          <w:tab w:val="num" w:pos="4320"/>
        </w:tabs>
        <w:ind w:left="4320" w:hanging="360"/>
      </w:pPr>
      <w:rPr>
        <w:rFonts w:ascii="Wingdings" w:hAnsi="Wingdings" w:hint="default"/>
      </w:rPr>
    </w:lvl>
    <w:lvl w:ilvl="6" w:tplc="0F184A52" w:tentative="1">
      <w:start w:val="1"/>
      <w:numFmt w:val="bullet"/>
      <w:lvlText w:val=""/>
      <w:lvlJc w:val="left"/>
      <w:pPr>
        <w:tabs>
          <w:tab w:val="num" w:pos="5040"/>
        </w:tabs>
        <w:ind w:left="5040" w:hanging="360"/>
      </w:pPr>
      <w:rPr>
        <w:rFonts w:ascii="Symbol" w:hAnsi="Symbol" w:hint="default"/>
      </w:rPr>
    </w:lvl>
    <w:lvl w:ilvl="7" w:tplc="7E088326" w:tentative="1">
      <w:start w:val="1"/>
      <w:numFmt w:val="bullet"/>
      <w:lvlText w:val="o"/>
      <w:lvlJc w:val="left"/>
      <w:pPr>
        <w:tabs>
          <w:tab w:val="num" w:pos="5760"/>
        </w:tabs>
        <w:ind w:left="5760" w:hanging="360"/>
      </w:pPr>
      <w:rPr>
        <w:rFonts w:ascii="Courier New" w:hAnsi="Courier New" w:cs="Courier New" w:hint="default"/>
      </w:rPr>
    </w:lvl>
    <w:lvl w:ilvl="8" w:tplc="E36400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56AE139F"/>
    <w:multiLevelType w:val="hybridMultilevel"/>
    <w:tmpl w:val="D7F09404"/>
    <w:lvl w:ilvl="0" w:tplc="4BB82C56">
      <w:start w:val="1"/>
      <w:numFmt w:val="bullet"/>
      <w:lvlText w:val=""/>
      <w:lvlJc w:val="left"/>
      <w:pPr>
        <w:tabs>
          <w:tab w:val="num" w:pos="357"/>
        </w:tabs>
        <w:ind w:left="357" w:hanging="357"/>
      </w:pPr>
      <w:rPr>
        <w:rFonts w:ascii="Wingdings" w:hAnsi="Wingdings" w:hint="default"/>
      </w:rPr>
    </w:lvl>
    <w:lvl w:ilvl="1" w:tplc="545CAA92" w:tentative="1">
      <w:start w:val="1"/>
      <w:numFmt w:val="bullet"/>
      <w:lvlText w:val="o"/>
      <w:lvlJc w:val="left"/>
      <w:pPr>
        <w:tabs>
          <w:tab w:val="num" w:pos="1440"/>
        </w:tabs>
        <w:ind w:left="1440" w:hanging="360"/>
      </w:pPr>
      <w:rPr>
        <w:rFonts w:ascii="Courier New" w:hAnsi="Courier New" w:cs="Courier New" w:hint="default"/>
      </w:rPr>
    </w:lvl>
    <w:lvl w:ilvl="2" w:tplc="4AC4D9AA" w:tentative="1">
      <w:start w:val="1"/>
      <w:numFmt w:val="bullet"/>
      <w:lvlText w:val=""/>
      <w:lvlJc w:val="left"/>
      <w:pPr>
        <w:tabs>
          <w:tab w:val="num" w:pos="2160"/>
        </w:tabs>
        <w:ind w:left="2160" w:hanging="360"/>
      </w:pPr>
      <w:rPr>
        <w:rFonts w:ascii="Wingdings" w:hAnsi="Wingdings" w:hint="default"/>
      </w:rPr>
    </w:lvl>
    <w:lvl w:ilvl="3" w:tplc="C9D8FBC2" w:tentative="1">
      <w:start w:val="1"/>
      <w:numFmt w:val="bullet"/>
      <w:lvlText w:val=""/>
      <w:lvlJc w:val="left"/>
      <w:pPr>
        <w:tabs>
          <w:tab w:val="num" w:pos="2880"/>
        </w:tabs>
        <w:ind w:left="2880" w:hanging="360"/>
      </w:pPr>
      <w:rPr>
        <w:rFonts w:ascii="Symbol" w:hAnsi="Symbol" w:hint="default"/>
      </w:rPr>
    </w:lvl>
    <w:lvl w:ilvl="4" w:tplc="C3984E94" w:tentative="1">
      <w:start w:val="1"/>
      <w:numFmt w:val="bullet"/>
      <w:lvlText w:val="o"/>
      <w:lvlJc w:val="left"/>
      <w:pPr>
        <w:tabs>
          <w:tab w:val="num" w:pos="3600"/>
        </w:tabs>
        <w:ind w:left="3600" w:hanging="360"/>
      </w:pPr>
      <w:rPr>
        <w:rFonts w:ascii="Courier New" w:hAnsi="Courier New" w:cs="Courier New" w:hint="default"/>
      </w:rPr>
    </w:lvl>
    <w:lvl w:ilvl="5" w:tplc="E4588B20" w:tentative="1">
      <w:start w:val="1"/>
      <w:numFmt w:val="bullet"/>
      <w:lvlText w:val=""/>
      <w:lvlJc w:val="left"/>
      <w:pPr>
        <w:tabs>
          <w:tab w:val="num" w:pos="4320"/>
        </w:tabs>
        <w:ind w:left="4320" w:hanging="360"/>
      </w:pPr>
      <w:rPr>
        <w:rFonts w:ascii="Wingdings" w:hAnsi="Wingdings" w:hint="default"/>
      </w:rPr>
    </w:lvl>
    <w:lvl w:ilvl="6" w:tplc="B4BAEC1E" w:tentative="1">
      <w:start w:val="1"/>
      <w:numFmt w:val="bullet"/>
      <w:lvlText w:val=""/>
      <w:lvlJc w:val="left"/>
      <w:pPr>
        <w:tabs>
          <w:tab w:val="num" w:pos="5040"/>
        </w:tabs>
        <w:ind w:left="5040" w:hanging="360"/>
      </w:pPr>
      <w:rPr>
        <w:rFonts w:ascii="Symbol" w:hAnsi="Symbol" w:hint="default"/>
      </w:rPr>
    </w:lvl>
    <w:lvl w:ilvl="7" w:tplc="E8F0D024" w:tentative="1">
      <w:start w:val="1"/>
      <w:numFmt w:val="bullet"/>
      <w:lvlText w:val="o"/>
      <w:lvlJc w:val="left"/>
      <w:pPr>
        <w:tabs>
          <w:tab w:val="num" w:pos="5760"/>
        </w:tabs>
        <w:ind w:left="5760" w:hanging="360"/>
      </w:pPr>
      <w:rPr>
        <w:rFonts w:ascii="Courier New" w:hAnsi="Courier New" w:cs="Courier New" w:hint="default"/>
      </w:rPr>
    </w:lvl>
    <w:lvl w:ilvl="8" w:tplc="A518215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5B1F0859"/>
    <w:multiLevelType w:val="hybridMultilevel"/>
    <w:tmpl w:val="EEF6FC9E"/>
    <w:lvl w:ilvl="0" w:tplc="F67EEAAA">
      <w:start w:val="1"/>
      <w:numFmt w:val="bullet"/>
      <w:lvlText w:val=""/>
      <w:lvlJc w:val="left"/>
      <w:pPr>
        <w:tabs>
          <w:tab w:val="num" w:pos="0"/>
        </w:tabs>
        <w:ind w:left="0" w:firstLine="360"/>
      </w:pPr>
      <w:rPr>
        <w:rFonts w:ascii="Wingdings" w:hAnsi="Wingdings" w:hint="default"/>
      </w:rPr>
    </w:lvl>
    <w:lvl w:ilvl="1" w:tplc="1F8A40A8" w:tentative="1">
      <w:start w:val="1"/>
      <w:numFmt w:val="bullet"/>
      <w:lvlText w:val="o"/>
      <w:lvlJc w:val="left"/>
      <w:pPr>
        <w:tabs>
          <w:tab w:val="num" w:pos="1440"/>
        </w:tabs>
        <w:ind w:left="1440" w:hanging="360"/>
      </w:pPr>
      <w:rPr>
        <w:rFonts w:ascii="Courier New" w:hAnsi="Courier New" w:cs="Courier New" w:hint="default"/>
      </w:rPr>
    </w:lvl>
    <w:lvl w:ilvl="2" w:tplc="F3243C42" w:tentative="1">
      <w:start w:val="1"/>
      <w:numFmt w:val="bullet"/>
      <w:lvlText w:val=""/>
      <w:lvlJc w:val="left"/>
      <w:pPr>
        <w:tabs>
          <w:tab w:val="num" w:pos="2160"/>
        </w:tabs>
        <w:ind w:left="2160" w:hanging="360"/>
      </w:pPr>
      <w:rPr>
        <w:rFonts w:ascii="Wingdings" w:hAnsi="Wingdings" w:hint="default"/>
      </w:rPr>
    </w:lvl>
    <w:lvl w:ilvl="3" w:tplc="3620CCB6" w:tentative="1">
      <w:start w:val="1"/>
      <w:numFmt w:val="bullet"/>
      <w:lvlText w:val=""/>
      <w:lvlJc w:val="left"/>
      <w:pPr>
        <w:tabs>
          <w:tab w:val="num" w:pos="2880"/>
        </w:tabs>
        <w:ind w:left="2880" w:hanging="360"/>
      </w:pPr>
      <w:rPr>
        <w:rFonts w:ascii="Symbol" w:hAnsi="Symbol" w:hint="default"/>
      </w:rPr>
    </w:lvl>
    <w:lvl w:ilvl="4" w:tplc="E8FC9918" w:tentative="1">
      <w:start w:val="1"/>
      <w:numFmt w:val="bullet"/>
      <w:lvlText w:val="o"/>
      <w:lvlJc w:val="left"/>
      <w:pPr>
        <w:tabs>
          <w:tab w:val="num" w:pos="3600"/>
        </w:tabs>
        <w:ind w:left="3600" w:hanging="360"/>
      </w:pPr>
      <w:rPr>
        <w:rFonts w:ascii="Courier New" w:hAnsi="Courier New" w:cs="Courier New" w:hint="default"/>
      </w:rPr>
    </w:lvl>
    <w:lvl w:ilvl="5" w:tplc="B4D60036" w:tentative="1">
      <w:start w:val="1"/>
      <w:numFmt w:val="bullet"/>
      <w:lvlText w:val=""/>
      <w:lvlJc w:val="left"/>
      <w:pPr>
        <w:tabs>
          <w:tab w:val="num" w:pos="4320"/>
        </w:tabs>
        <w:ind w:left="4320" w:hanging="360"/>
      </w:pPr>
      <w:rPr>
        <w:rFonts w:ascii="Wingdings" w:hAnsi="Wingdings" w:hint="default"/>
      </w:rPr>
    </w:lvl>
    <w:lvl w:ilvl="6" w:tplc="7F16D36A" w:tentative="1">
      <w:start w:val="1"/>
      <w:numFmt w:val="bullet"/>
      <w:lvlText w:val=""/>
      <w:lvlJc w:val="left"/>
      <w:pPr>
        <w:tabs>
          <w:tab w:val="num" w:pos="5040"/>
        </w:tabs>
        <w:ind w:left="5040" w:hanging="360"/>
      </w:pPr>
      <w:rPr>
        <w:rFonts w:ascii="Symbol" w:hAnsi="Symbol" w:hint="default"/>
      </w:rPr>
    </w:lvl>
    <w:lvl w:ilvl="7" w:tplc="1FFED238" w:tentative="1">
      <w:start w:val="1"/>
      <w:numFmt w:val="bullet"/>
      <w:lvlText w:val="o"/>
      <w:lvlJc w:val="left"/>
      <w:pPr>
        <w:tabs>
          <w:tab w:val="num" w:pos="5760"/>
        </w:tabs>
        <w:ind w:left="5760" w:hanging="360"/>
      </w:pPr>
      <w:rPr>
        <w:rFonts w:ascii="Courier New" w:hAnsi="Courier New" w:cs="Courier New" w:hint="default"/>
      </w:rPr>
    </w:lvl>
    <w:lvl w:ilvl="8" w:tplc="4D8A126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810988"/>
    <w:multiLevelType w:val="hybridMultilevel"/>
    <w:tmpl w:val="CCA0B81C"/>
    <w:lvl w:ilvl="0" w:tplc="C79680EC">
      <w:start w:val="1"/>
      <w:numFmt w:val="bullet"/>
      <w:lvlText w:val=""/>
      <w:lvlJc w:val="left"/>
      <w:pPr>
        <w:tabs>
          <w:tab w:val="num" w:pos="0"/>
        </w:tabs>
        <w:ind w:left="0" w:firstLine="0"/>
      </w:pPr>
      <w:rPr>
        <w:rFonts w:ascii="Wingdings" w:hAnsi="Wingdings" w:hint="default"/>
      </w:rPr>
    </w:lvl>
    <w:lvl w:ilvl="1" w:tplc="55B803AE" w:tentative="1">
      <w:start w:val="1"/>
      <w:numFmt w:val="bullet"/>
      <w:lvlText w:val="o"/>
      <w:lvlJc w:val="left"/>
      <w:pPr>
        <w:tabs>
          <w:tab w:val="num" w:pos="1440"/>
        </w:tabs>
        <w:ind w:left="1440" w:hanging="360"/>
      </w:pPr>
      <w:rPr>
        <w:rFonts w:ascii="Courier New" w:hAnsi="Courier New" w:cs="Courier New" w:hint="default"/>
      </w:rPr>
    </w:lvl>
    <w:lvl w:ilvl="2" w:tplc="7576B122" w:tentative="1">
      <w:start w:val="1"/>
      <w:numFmt w:val="bullet"/>
      <w:lvlText w:val=""/>
      <w:lvlJc w:val="left"/>
      <w:pPr>
        <w:tabs>
          <w:tab w:val="num" w:pos="2160"/>
        </w:tabs>
        <w:ind w:left="2160" w:hanging="360"/>
      </w:pPr>
      <w:rPr>
        <w:rFonts w:ascii="Wingdings" w:hAnsi="Wingdings" w:hint="default"/>
      </w:rPr>
    </w:lvl>
    <w:lvl w:ilvl="3" w:tplc="070E1BE0" w:tentative="1">
      <w:start w:val="1"/>
      <w:numFmt w:val="bullet"/>
      <w:lvlText w:val=""/>
      <w:lvlJc w:val="left"/>
      <w:pPr>
        <w:tabs>
          <w:tab w:val="num" w:pos="2880"/>
        </w:tabs>
        <w:ind w:left="2880" w:hanging="360"/>
      </w:pPr>
      <w:rPr>
        <w:rFonts w:ascii="Symbol" w:hAnsi="Symbol" w:hint="default"/>
      </w:rPr>
    </w:lvl>
    <w:lvl w:ilvl="4" w:tplc="A030F8BE" w:tentative="1">
      <w:start w:val="1"/>
      <w:numFmt w:val="bullet"/>
      <w:lvlText w:val="o"/>
      <w:lvlJc w:val="left"/>
      <w:pPr>
        <w:tabs>
          <w:tab w:val="num" w:pos="3600"/>
        </w:tabs>
        <w:ind w:left="3600" w:hanging="360"/>
      </w:pPr>
      <w:rPr>
        <w:rFonts w:ascii="Courier New" w:hAnsi="Courier New" w:cs="Courier New" w:hint="default"/>
      </w:rPr>
    </w:lvl>
    <w:lvl w:ilvl="5" w:tplc="3C6E9538" w:tentative="1">
      <w:start w:val="1"/>
      <w:numFmt w:val="bullet"/>
      <w:lvlText w:val=""/>
      <w:lvlJc w:val="left"/>
      <w:pPr>
        <w:tabs>
          <w:tab w:val="num" w:pos="4320"/>
        </w:tabs>
        <w:ind w:left="4320" w:hanging="360"/>
      </w:pPr>
      <w:rPr>
        <w:rFonts w:ascii="Wingdings" w:hAnsi="Wingdings" w:hint="default"/>
      </w:rPr>
    </w:lvl>
    <w:lvl w:ilvl="6" w:tplc="0052B69C" w:tentative="1">
      <w:start w:val="1"/>
      <w:numFmt w:val="bullet"/>
      <w:lvlText w:val=""/>
      <w:lvlJc w:val="left"/>
      <w:pPr>
        <w:tabs>
          <w:tab w:val="num" w:pos="5040"/>
        </w:tabs>
        <w:ind w:left="5040" w:hanging="360"/>
      </w:pPr>
      <w:rPr>
        <w:rFonts w:ascii="Symbol" w:hAnsi="Symbol" w:hint="default"/>
      </w:rPr>
    </w:lvl>
    <w:lvl w:ilvl="7" w:tplc="0BA07ED8" w:tentative="1">
      <w:start w:val="1"/>
      <w:numFmt w:val="bullet"/>
      <w:lvlText w:val="o"/>
      <w:lvlJc w:val="left"/>
      <w:pPr>
        <w:tabs>
          <w:tab w:val="num" w:pos="5760"/>
        </w:tabs>
        <w:ind w:left="5760" w:hanging="360"/>
      </w:pPr>
      <w:rPr>
        <w:rFonts w:ascii="Courier New" w:hAnsi="Courier New" w:cs="Courier New" w:hint="default"/>
      </w:rPr>
    </w:lvl>
    <w:lvl w:ilvl="8" w:tplc="9CC6018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D52A56"/>
    <w:multiLevelType w:val="hybridMultilevel"/>
    <w:tmpl w:val="DA64D93C"/>
    <w:lvl w:ilvl="0" w:tplc="A4829118">
      <w:numFmt w:val="bullet"/>
      <w:lvlText w:val=""/>
      <w:lvlJc w:val="left"/>
      <w:pPr>
        <w:tabs>
          <w:tab w:val="num" w:pos="360"/>
        </w:tabs>
        <w:ind w:left="360" w:hanging="360"/>
      </w:pPr>
      <w:rPr>
        <w:rFonts w:ascii="Wingdings" w:hAnsi="Wingdings" w:hint="default"/>
        <w:sz w:val="22"/>
      </w:rPr>
    </w:lvl>
    <w:lvl w:ilvl="1" w:tplc="CB028540">
      <w:start w:val="1"/>
      <w:numFmt w:val="bullet"/>
      <w:lvlText w:val=""/>
      <w:lvlJc w:val="left"/>
      <w:pPr>
        <w:tabs>
          <w:tab w:val="num" w:pos="1437"/>
        </w:tabs>
        <w:ind w:left="1437" w:hanging="357"/>
      </w:pPr>
      <w:rPr>
        <w:rFonts w:ascii="Wingdings" w:hAnsi="Wingdings" w:hint="default"/>
        <w:sz w:val="22"/>
      </w:rPr>
    </w:lvl>
    <w:lvl w:ilvl="2" w:tplc="5A6404DA" w:tentative="1">
      <w:start w:val="1"/>
      <w:numFmt w:val="bullet"/>
      <w:lvlText w:val=""/>
      <w:lvlJc w:val="left"/>
      <w:pPr>
        <w:tabs>
          <w:tab w:val="num" w:pos="2160"/>
        </w:tabs>
        <w:ind w:left="2160" w:hanging="360"/>
      </w:pPr>
      <w:rPr>
        <w:rFonts w:ascii="Wingdings" w:hAnsi="Wingdings" w:hint="default"/>
      </w:rPr>
    </w:lvl>
    <w:lvl w:ilvl="3" w:tplc="8DA43984" w:tentative="1">
      <w:start w:val="1"/>
      <w:numFmt w:val="bullet"/>
      <w:lvlText w:val=""/>
      <w:lvlJc w:val="left"/>
      <w:pPr>
        <w:tabs>
          <w:tab w:val="num" w:pos="2880"/>
        </w:tabs>
        <w:ind w:left="2880" w:hanging="360"/>
      </w:pPr>
      <w:rPr>
        <w:rFonts w:ascii="Symbol" w:hAnsi="Symbol" w:hint="default"/>
      </w:rPr>
    </w:lvl>
    <w:lvl w:ilvl="4" w:tplc="CFE643D2" w:tentative="1">
      <w:start w:val="1"/>
      <w:numFmt w:val="bullet"/>
      <w:lvlText w:val="o"/>
      <w:lvlJc w:val="left"/>
      <w:pPr>
        <w:tabs>
          <w:tab w:val="num" w:pos="3600"/>
        </w:tabs>
        <w:ind w:left="3600" w:hanging="360"/>
      </w:pPr>
      <w:rPr>
        <w:rFonts w:ascii="Courier New" w:hAnsi="Courier New" w:cs="Courier New" w:hint="default"/>
      </w:rPr>
    </w:lvl>
    <w:lvl w:ilvl="5" w:tplc="65D8A630" w:tentative="1">
      <w:start w:val="1"/>
      <w:numFmt w:val="bullet"/>
      <w:lvlText w:val=""/>
      <w:lvlJc w:val="left"/>
      <w:pPr>
        <w:tabs>
          <w:tab w:val="num" w:pos="4320"/>
        </w:tabs>
        <w:ind w:left="4320" w:hanging="360"/>
      </w:pPr>
      <w:rPr>
        <w:rFonts w:ascii="Wingdings" w:hAnsi="Wingdings" w:hint="default"/>
      </w:rPr>
    </w:lvl>
    <w:lvl w:ilvl="6" w:tplc="195C4330" w:tentative="1">
      <w:start w:val="1"/>
      <w:numFmt w:val="bullet"/>
      <w:lvlText w:val=""/>
      <w:lvlJc w:val="left"/>
      <w:pPr>
        <w:tabs>
          <w:tab w:val="num" w:pos="5040"/>
        </w:tabs>
        <w:ind w:left="5040" w:hanging="360"/>
      </w:pPr>
      <w:rPr>
        <w:rFonts w:ascii="Symbol" w:hAnsi="Symbol" w:hint="default"/>
      </w:rPr>
    </w:lvl>
    <w:lvl w:ilvl="7" w:tplc="D3527F22" w:tentative="1">
      <w:start w:val="1"/>
      <w:numFmt w:val="bullet"/>
      <w:lvlText w:val="o"/>
      <w:lvlJc w:val="left"/>
      <w:pPr>
        <w:tabs>
          <w:tab w:val="num" w:pos="5760"/>
        </w:tabs>
        <w:ind w:left="5760" w:hanging="360"/>
      </w:pPr>
      <w:rPr>
        <w:rFonts w:ascii="Courier New" w:hAnsi="Courier New" w:cs="Courier New" w:hint="default"/>
      </w:rPr>
    </w:lvl>
    <w:lvl w:ilvl="8" w:tplc="BCA6A9A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1B40E94"/>
    <w:multiLevelType w:val="hybridMultilevel"/>
    <w:tmpl w:val="9814D986"/>
    <w:lvl w:ilvl="0" w:tplc="4464329A">
      <w:start w:val="5"/>
      <w:numFmt w:val="bullet"/>
      <w:lvlText w:val="-"/>
      <w:lvlJc w:val="left"/>
      <w:pPr>
        <w:tabs>
          <w:tab w:val="num" w:pos="720"/>
        </w:tabs>
        <w:ind w:left="720" w:hanging="360"/>
      </w:pPr>
      <w:rPr>
        <w:rFonts w:ascii="Arial" w:eastAsia="Times New Roman" w:hAnsi="Arial" w:cs="Arial" w:hint="default"/>
      </w:rPr>
    </w:lvl>
    <w:lvl w:ilvl="1" w:tplc="C65EBB40" w:tentative="1">
      <w:start w:val="1"/>
      <w:numFmt w:val="bullet"/>
      <w:lvlText w:val="o"/>
      <w:lvlJc w:val="left"/>
      <w:pPr>
        <w:tabs>
          <w:tab w:val="num" w:pos="1440"/>
        </w:tabs>
        <w:ind w:left="1440" w:hanging="360"/>
      </w:pPr>
      <w:rPr>
        <w:rFonts w:ascii="Courier New" w:hAnsi="Courier New" w:cs="Courier New" w:hint="default"/>
      </w:rPr>
    </w:lvl>
    <w:lvl w:ilvl="2" w:tplc="279E4372" w:tentative="1">
      <w:start w:val="1"/>
      <w:numFmt w:val="bullet"/>
      <w:lvlText w:val=""/>
      <w:lvlJc w:val="left"/>
      <w:pPr>
        <w:tabs>
          <w:tab w:val="num" w:pos="2160"/>
        </w:tabs>
        <w:ind w:left="2160" w:hanging="360"/>
      </w:pPr>
      <w:rPr>
        <w:rFonts w:ascii="Wingdings" w:hAnsi="Wingdings" w:hint="default"/>
      </w:rPr>
    </w:lvl>
    <w:lvl w:ilvl="3" w:tplc="DC843F6C" w:tentative="1">
      <w:start w:val="1"/>
      <w:numFmt w:val="bullet"/>
      <w:lvlText w:val=""/>
      <w:lvlJc w:val="left"/>
      <w:pPr>
        <w:tabs>
          <w:tab w:val="num" w:pos="2880"/>
        </w:tabs>
        <w:ind w:left="2880" w:hanging="360"/>
      </w:pPr>
      <w:rPr>
        <w:rFonts w:ascii="Symbol" w:hAnsi="Symbol" w:hint="default"/>
      </w:rPr>
    </w:lvl>
    <w:lvl w:ilvl="4" w:tplc="8DA0A124" w:tentative="1">
      <w:start w:val="1"/>
      <w:numFmt w:val="bullet"/>
      <w:lvlText w:val="o"/>
      <w:lvlJc w:val="left"/>
      <w:pPr>
        <w:tabs>
          <w:tab w:val="num" w:pos="3600"/>
        </w:tabs>
        <w:ind w:left="3600" w:hanging="360"/>
      </w:pPr>
      <w:rPr>
        <w:rFonts w:ascii="Courier New" w:hAnsi="Courier New" w:cs="Courier New" w:hint="default"/>
      </w:rPr>
    </w:lvl>
    <w:lvl w:ilvl="5" w:tplc="6516845A" w:tentative="1">
      <w:start w:val="1"/>
      <w:numFmt w:val="bullet"/>
      <w:lvlText w:val=""/>
      <w:lvlJc w:val="left"/>
      <w:pPr>
        <w:tabs>
          <w:tab w:val="num" w:pos="4320"/>
        </w:tabs>
        <w:ind w:left="4320" w:hanging="360"/>
      </w:pPr>
      <w:rPr>
        <w:rFonts w:ascii="Wingdings" w:hAnsi="Wingdings" w:hint="default"/>
      </w:rPr>
    </w:lvl>
    <w:lvl w:ilvl="6" w:tplc="0D5E0D2A" w:tentative="1">
      <w:start w:val="1"/>
      <w:numFmt w:val="bullet"/>
      <w:lvlText w:val=""/>
      <w:lvlJc w:val="left"/>
      <w:pPr>
        <w:tabs>
          <w:tab w:val="num" w:pos="5040"/>
        </w:tabs>
        <w:ind w:left="5040" w:hanging="360"/>
      </w:pPr>
      <w:rPr>
        <w:rFonts w:ascii="Symbol" w:hAnsi="Symbol" w:hint="default"/>
      </w:rPr>
    </w:lvl>
    <w:lvl w:ilvl="7" w:tplc="7AF819D8" w:tentative="1">
      <w:start w:val="1"/>
      <w:numFmt w:val="bullet"/>
      <w:lvlText w:val="o"/>
      <w:lvlJc w:val="left"/>
      <w:pPr>
        <w:tabs>
          <w:tab w:val="num" w:pos="5760"/>
        </w:tabs>
        <w:ind w:left="5760" w:hanging="360"/>
      </w:pPr>
      <w:rPr>
        <w:rFonts w:ascii="Courier New" w:hAnsi="Courier New" w:cs="Courier New" w:hint="default"/>
      </w:rPr>
    </w:lvl>
    <w:lvl w:ilvl="8" w:tplc="FA1CA56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3" w15:restartNumberingAfterBreak="0">
    <w:nsid w:val="666158AB"/>
    <w:multiLevelType w:val="hybridMultilevel"/>
    <w:tmpl w:val="D0E0BC26"/>
    <w:lvl w:ilvl="0" w:tplc="C0D0A050">
      <w:start w:val="1"/>
      <w:numFmt w:val="bullet"/>
      <w:lvlText w:val=""/>
      <w:lvlJc w:val="left"/>
      <w:pPr>
        <w:tabs>
          <w:tab w:val="num" w:pos="357"/>
        </w:tabs>
        <w:ind w:left="357" w:hanging="357"/>
      </w:pPr>
      <w:rPr>
        <w:rFonts w:ascii="Wingdings" w:hAnsi="Wingdings" w:hint="default"/>
      </w:rPr>
    </w:lvl>
    <w:lvl w:ilvl="1" w:tplc="BA16659A" w:tentative="1">
      <w:start w:val="1"/>
      <w:numFmt w:val="bullet"/>
      <w:lvlText w:val="o"/>
      <w:lvlJc w:val="left"/>
      <w:pPr>
        <w:tabs>
          <w:tab w:val="num" w:pos="1440"/>
        </w:tabs>
        <w:ind w:left="1440" w:hanging="360"/>
      </w:pPr>
      <w:rPr>
        <w:rFonts w:ascii="Courier New" w:hAnsi="Courier New" w:cs="Courier New" w:hint="default"/>
      </w:rPr>
    </w:lvl>
    <w:lvl w:ilvl="2" w:tplc="22B4D902" w:tentative="1">
      <w:start w:val="1"/>
      <w:numFmt w:val="bullet"/>
      <w:lvlText w:val=""/>
      <w:lvlJc w:val="left"/>
      <w:pPr>
        <w:tabs>
          <w:tab w:val="num" w:pos="2160"/>
        </w:tabs>
        <w:ind w:left="2160" w:hanging="360"/>
      </w:pPr>
      <w:rPr>
        <w:rFonts w:ascii="Wingdings" w:hAnsi="Wingdings" w:hint="default"/>
      </w:rPr>
    </w:lvl>
    <w:lvl w:ilvl="3" w:tplc="C4E64984" w:tentative="1">
      <w:start w:val="1"/>
      <w:numFmt w:val="bullet"/>
      <w:lvlText w:val=""/>
      <w:lvlJc w:val="left"/>
      <w:pPr>
        <w:tabs>
          <w:tab w:val="num" w:pos="2880"/>
        </w:tabs>
        <w:ind w:left="2880" w:hanging="360"/>
      </w:pPr>
      <w:rPr>
        <w:rFonts w:ascii="Symbol" w:hAnsi="Symbol" w:hint="default"/>
      </w:rPr>
    </w:lvl>
    <w:lvl w:ilvl="4" w:tplc="DBBE9CF0" w:tentative="1">
      <w:start w:val="1"/>
      <w:numFmt w:val="bullet"/>
      <w:lvlText w:val="o"/>
      <w:lvlJc w:val="left"/>
      <w:pPr>
        <w:tabs>
          <w:tab w:val="num" w:pos="3600"/>
        </w:tabs>
        <w:ind w:left="3600" w:hanging="360"/>
      </w:pPr>
      <w:rPr>
        <w:rFonts w:ascii="Courier New" w:hAnsi="Courier New" w:cs="Courier New" w:hint="default"/>
      </w:rPr>
    </w:lvl>
    <w:lvl w:ilvl="5" w:tplc="54802E96" w:tentative="1">
      <w:start w:val="1"/>
      <w:numFmt w:val="bullet"/>
      <w:lvlText w:val=""/>
      <w:lvlJc w:val="left"/>
      <w:pPr>
        <w:tabs>
          <w:tab w:val="num" w:pos="4320"/>
        </w:tabs>
        <w:ind w:left="4320" w:hanging="360"/>
      </w:pPr>
      <w:rPr>
        <w:rFonts w:ascii="Wingdings" w:hAnsi="Wingdings" w:hint="default"/>
      </w:rPr>
    </w:lvl>
    <w:lvl w:ilvl="6" w:tplc="95E031FC" w:tentative="1">
      <w:start w:val="1"/>
      <w:numFmt w:val="bullet"/>
      <w:lvlText w:val=""/>
      <w:lvlJc w:val="left"/>
      <w:pPr>
        <w:tabs>
          <w:tab w:val="num" w:pos="5040"/>
        </w:tabs>
        <w:ind w:left="5040" w:hanging="360"/>
      </w:pPr>
      <w:rPr>
        <w:rFonts w:ascii="Symbol" w:hAnsi="Symbol" w:hint="default"/>
      </w:rPr>
    </w:lvl>
    <w:lvl w:ilvl="7" w:tplc="D8B88928" w:tentative="1">
      <w:start w:val="1"/>
      <w:numFmt w:val="bullet"/>
      <w:lvlText w:val="o"/>
      <w:lvlJc w:val="left"/>
      <w:pPr>
        <w:tabs>
          <w:tab w:val="num" w:pos="5760"/>
        </w:tabs>
        <w:ind w:left="5760" w:hanging="360"/>
      </w:pPr>
      <w:rPr>
        <w:rFonts w:ascii="Courier New" w:hAnsi="Courier New" w:cs="Courier New" w:hint="default"/>
      </w:rPr>
    </w:lvl>
    <w:lvl w:ilvl="8" w:tplc="6D90B08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A64AFE"/>
    <w:multiLevelType w:val="hybridMultilevel"/>
    <w:tmpl w:val="57E6A83E"/>
    <w:lvl w:ilvl="0" w:tplc="6B669838">
      <w:start w:val="1"/>
      <w:numFmt w:val="bullet"/>
      <w:lvlText w:val=""/>
      <w:lvlJc w:val="left"/>
      <w:pPr>
        <w:tabs>
          <w:tab w:val="num" w:pos="357"/>
        </w:tabs>
        <w:ind w:left="357" w:hanging="357"/>
      </w:pPr>
      <w:rPr>
        <w:rFonts w:ascii="Wingdings" w:hAnsi="Wingdings" w:hint="default"/>
      </w:rPr>
    </w:lvl>
    <w:lvl w:ilvl="1" w:tplc="065C51CA" w:tentative="1">
      <w:start w:val="1"/>
      <w:numFmt w:val="bullet"/>
      <w:lvlText w:val="o"/>
      <w:lvlJc w:val="left"/>
      <w:pPr>
        <w:tabs>
          <w:tab w:val="num" w:pos="1440"/>
        </w:tabs>
        <w:ind w:left="1440" w:hanging="360"/>
      </w:pPr>
      <w:rPr>
        <w:rFonts w:ascii="Courier New" w:hAnsi="Courier New" w:cs="Courier New" w:hint="default"/>
      </w:rPr>
    </w:lvl>
    <w:lvl w:ilvl="2" w:tplc="4CD6167C" w:tentative="1">
      <w:start w:val="1"/>
      <w:numFmt w:val="bullet"/>
      <w:lvlText w:val=""/>
      <w:lvlJc w:val="left"/>
      <w:pPr>
        <w:tabs>
          <w:tab w:val="num" w:pos="2160"/>
        </w:tabs>
        <w:ind w:left="2160" w:hanging="360"/>
      </w:pPr>
      <w:rPr>
        <w:rFonts w:ascii="Wingdings" w:hAnsi="Wingdings" w:hint="default"/>
      </w:rPr>
    </w:lvl>
    <w:lvl w:ilvl="3" w:tplc="FB4AE242" w:tentative="1">
      <w:start w:val="1"/>
      <w:numFmt w:val="bullet"/>
      <w:lvlText w:val=""/>
      <w:lvlJc w:val="left"/>
      <w:pPr>
        <w:tabs>
          <w:tab w:val="num" w:pos="2880"/>
        </w:tabs>
        <w:ind w:left="2880" w:hanging="360"/>
      </w:pPr>
      <w:rPr>
        <w:rFonts w:ascii="Symbol" w:hAnsi="Symbol" w:hint="default"/>
      </w:rPr>
    </w:lvl>
    <w:lvl w:ilvl="4" w:tplc="93E8AA78" w:tentative="1">
      <w:start w:val="1"/>
      <w:numFmt w:val="bullet"/>
      <w:lvlText w:val="o"/>
      <w:lvlJc w:val="left"/>
      <w:pPr>
        <w:tabs>
          <w:tab w:val="num" w:pos="3600"/>
        </w:tabs>
        <w:ind w:left="3600" w:hanging="360"/>
      </w:pPr>
      <w:rPr>
        <w:rFonts w:ascii="Courier New" w:hAnsi="Courier New" w:cs="Courier New" w:hint="default"/>
      </w:rPr>
    </w:lvl>
    <w:lvl w:ilvl="5" w:tplc="398ADADC" w:tentative="1">
      <w:start w:val="1"/>
      <w:numFmt w:val="bullet"/>
      <w:lvlText w:val=""/>
      <w:lvlJc w:val="left"/>
      <w:pPr>
        <w:tabs>
          <w:tab w:val="num" w:pos="4320"/>
        </w:tabs>
        <w:ind w:left="4320" w:hanging="360"/>
      </w:pPr>
      <w:rPr>
        <w:rFonts w:ascii="Wingdings" w:hAnsi="Wingdings" w:hint="default"/>
      </w:rPr>
    </w:lvl>
    <w:lvl w:ilvl="6" w:tplc="A24241BA" w:tentative="1">
      <w:start w:val="1"/>
      <w:numFmt w:val="bullet"/>
      <w:lvlText w:val=""/>
      <w:lvlJc w:val="left"/>
      <w:pPr>
        <w:tabs>
          <w:tab w:val="num" w:pos="5040"/>
        </w:tabs>
        <w:ind w:left="5040" w:hanging="360"/>
      </w:pPr>
      <w:rPr>
        <w:rFonts w:ascii="Symbol" w:hAnsi="Symbol" w:hint="default"/>
      </w:rPr>
    </w:lvl>
    <w:lvl w:ilvl="7" w:tplc="EC6A52EA" w:tentative="1">
      <w:start w:val="1"/>
      <w:numFmt w:val="bullet"/>
      <w:lvlText w:val="o"/>
      <w:lvlJc w:val="left"/>
      <w:pPr>
        <w:tabs>
          <w:tab w:val="num" w:pos="5760"/>
        </w:tabs>
        <w:ind w:left="5760" w:hanging="360"/>
      </w:pPr>
      <w:rPr>
        <w:rFonts w:ascii="Courier New" w:hAnsi="Courier New" w:cs="Courier New" w:hint="default"/>
      </w:rPr>
    </w:lvl>
    <w:lvl w:ilvl="8" w:tplc="3C760EB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05517C"/>
    <w:multiLevelType w:val="hybridMultilevel"/>
    <w:tmpl w:val="473062F2"/>
    <w:lvl w:ilvl="0" w:tplc="D780F93E">
      <w:start w:val="5"/>
      <w:numFmt w:val="bullet"/>
      <w:lvlText w:val="-"/>
      <w:lvlJc w:val="left"/>
      <w:pPr>
        <w:tabs>
          <w:tab w:val="num" w:pos="720"/>
        </w:tabs>
        <w:ind w:left="720" w:hanging="360"/>
      </w:pPr>
      <w:rPr>
        <w:rFonts w:ascii="Arial" w:eastAsia="Times New Roman" w:hAnsi="Arial" w:cs="Arial" w:hint="default"/>
      </w:rPr>
    </w:lvl>
    <w:lvl w:ilvl="1" w:tplc="84B80B54" w:tentative="1">
      <w:start w:val="1"/>
      <w:numFmt w:val="bullet"/>
      <w:lvlText w:val="o"/>
      <w:lvlJc w:val="left"/>
      <w:pPr>
        <w:tabs>
          <w:tab w:val="num" w:pos="1440"/>
        </w:tabs>
        <w:ind w:left="1440" w:hanging="360"/>
      </w:pPr>
      <w:rPr>
        <w:rFonts w:ascii="Courier New" w:hAnsi="Courier New" w:cs="Courier New" w:hint="default"/>
      </w:rPr>
    </w:lvl>
    <w:lvl w:ilvl="2" w:tplc="19D6A520" w:tentative="1">
      <w:start w:val="1"/>
      <w:numFmt w:val="bullet"/>
      <w:lvlText w:val=""/>
      <w:lvlJc w:val="left"/>
      <w:pPr>
        <w:tabs>
          <w:tab w:val="num" w:pos="2160"/>
        </w:tabs>
        <w:ind w:left="2160" w:hanging="360"/>
      </w:pPr>
      <w:rPr>
        <w:rFonts w:ascii="Wingdings" w:hAnsi="Wingdings" w:hint="default"/>
      </w:rPr>
    </w:lvl>
    <w:lvl w:ilvl="3" w:tplc="3B5A60BC" w:tentative="1">
      <w:start w:val="1"/>
      <w:numFmt w:val="bullet"/>
      <w:lvlText w:val=""/>
      <w:lvlJc w:val="left"/>
      <w:pPr>
        <w:tabs>
          <w:tab w:val="num" w:pos="2880"/>
        </w:tabs>
        <w:ind w:left="2880" w:hanging="360"/>
      </w:pPr>
      <w:rPr>
        <w:rFonts w:ascii="Symbol" w:hAnsi="Symbol" w:hint="default"/>
      </w:rPr>
    </w:lvl>
    <w:lvl w:ilvl="4" w:tplc="79985270" w:tentative="1">
      <w:start w:val="1"/>
      <w:numFmt w:val="bullet"/>
      <w:lvlText w:val="o"/>
      <w:lvlJc w:val="left"/>
      <w:pPr>
        <w:tabs>
          <w:tab w:val="num" w:pos="3600"/>
        </w:tabs>
        <w:ind w:left="3600" w:hanging="360"/>
      </w:pPr>
      <w:rPr>
        <w:rFonts w:ascii="Courier New" w:hAnsi="Courier New" w:cs="Courier New" w:hint="default"/>
      </w:rPr>
    </w:lvl>
    <w:lvl w:ilvl="5" w:tplc="E8E89FF8" w:tentative="1">
      <w:start w:val="1"/>
      <w:numFmt w:val="bullet"/>
      <w:lvlText w:val=""/>
      <w:lvlJc w:val="left"/>
      <w:pPr>
        <w:tabs>
          <w:tab w:val="num" w:pos="4320"/>
        </w:tabs>
        <w:ind w:left="4320" w:hanging="360"/>
      </w:pPr>
      <w:rPr>
        <w:rFonts w:ascii="Wingdings" w:hAnsi="Wingdings" w:hint="default"/>
      </w:rPr>
    </w:lvl>
    <w:lvl w:ilvl="6" w:tplc="61C892AC" w:tentative="1">
      <w:start w:val="1"/>
      <w:numFmt w:val="bullet"/>
      <w:lvlText w:val=""/>
      <w:lvlJc w:val="left"/>
      <w:pPr>
        <w:tabs>
          <w:tab w:val="num" w:pos="5040"/>
        </w:tabs>
        <w:ind w:left="5040" w:hanging="360"/>
      </w:pPr>
      <w:rPr>
        <w:rFonts w:ascii="Symbol" w:hAnsi="Symbol" w:hint="default"/>
      </w:rPr>
    </w:lvl>
    <w:lvl w:ilvl="7" w:tplc="69767010" w:tentative="1">
      <w:start w:val="1"/>
      <w:numFmt w:val="bullet"/>
      <w:lvlText w:val="o"/>
      <w:lvlJc w:val="left"/>
      <w:pPr>
        <w:tabs>
          <w:tab w:val="num" w:pos="5760"/>
        </w:tabs>
        <w:ind w:left="5760" w:hanging="360"/>
      </w:pPr>
      <w:rPr>
        <w:rFonts w:ascii="Courier New" w:hAnsi="Courier New" w:cs="Courier New" w:hint="default"/>
      </w:rPr>
    </w:lvl>
    <w:lvl w:ilvl="8" w:tplc="B4F802E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7"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789D7AB4"/>
    <w:multiLevelType w:val="hybridMultilevel"/>
    <w:tmpl w:val="168E9B9A"/>
    <w:lvl w:ilvl="0" w:tplc="E81AF5BC">
      <w:start w:val="1"/>
      <w:numFmt w:val="bullet"/>
      <w:lvlText w:val=""/>
      <w:lvlJc w:val="left"/>
      <w:pPr>
        <w:tabs>
          <w:tab w:val="num" w:pos="357"/>
        </w:tabs>
        <w:ind w:left="357" w:hanging="357"/>
      </w:pPr>
      <w:rPr>
        <w:rFonts w:ascii="Wingdings" w:hAnsi="Wingdings" w:hint="default"/>
      </w:rPr>
    </w:lvl>
    <w:lvl w:ilvl="1" w:tplc="F6FA5EDC" w:tentative="1">
      <w:start w:val="1"/>
      <w:numFmt w:val="bullet"/>
      <w:lvlText w:val="o"/>
      <w:lvlJc w:val="left"/>
      <w:pPr>
        <w:tabs>
          <w:tab w:val="num" w:pos="1440"/>
        </w:tabs>
        <w:ind w:left="1440" w:hanging="360"/>
      </w:pPr>
      <w:rPr>
        <w:rFonts w:ascii="Courier New" w:hAnsi="Courier New" w:cs="Courier New" w:hint="default"/>
      </w:rPr>
    </w:lvl>
    <w:lvl w:ilvl="2" w:tplc="AE0811AC" w:tentative="1">
      <w:start w:val="1"/>
      <w:numFmt w:val="bullet"/>
      <w:lvlText w:val=""/>
      <w:lvlJc w:val="left"/>
      <w:pPr>
        <w:tabs>
          <w:tab w:val="num" w:pos="2160"/>
        </w:tabs>
        <w:ind w:left="2160" w:hanging="360"/>
      </w:pPr>
      <w:rPr>
        <w:rFonts w:ascii="Wingdings" w:hAnsi="Wingdings" w:hint="default"/>
      </w:rPr>
    </w:lvl>
    <w:lvl w:ilvl="3" w:tplc="43C66FEA" w:tentative="1">
      <w:start w:val="1"/>
      <w:numFmt w:val="bullet"/>
      <w:lvlText w:val=""/>
      <w:lvlJc w:val="left"/>
      <w:pPr>
        <w:tabs>
          <w:tab w:val="num" w:pos="2880"/>
        </w:tabs>
        <w:ind w:left="2880" w:hanging="360"/>
      </w:pPr>
      <w:rPr>
        <w:rFonts w:ascii="Symbol" w:hAnsi="Symbol" w:hint="default"/>
      </w:rPr>
    </w:lvl>
    <w:lvl w:ilvl="4" w:tplc="EDDE05CA" w:tentative="1">
      <w:start w:val="1"/>
      <w:numFmt w:val="bullet"/>
      <w:lvlText w:val="o"/>
      <w:lvlJc w:val="left"/>
      <w:pPr>
        <w:tabs>
          <w:tab w:val="num" w:pos="3600"/>
        </w:tabs>
        <w:ind w:left="3600" w:hanging="360"/>
      </w:pPr>
      <w:rPr>
        <w:rFonts w:ascii="Courier New" w:hAnsi="Courier New" w:cs="Courier New" w:hint="default"/>
      </w:rPr>
    </w:lvl>
    <w:lvl w:ilvl="5" w:tplc="7E7A7EBC" w:tentative="1">
      <w:start w:val="1"/>
      <w:numFmt w:val="bullet"/>
      <w:lvlText w:val=""/>
      <w:lvlJc w:val="left"/>
      <w:pPr>
        <w:tabs>
          <w:tab w:val="num" w:pos="4320"/>
        </w:tabs>
        <w:ind w:left="4320" w:hanging="360"/>
      </w:pPr>
      <w:rPr>
        <w:rFonts w:ascii="Wingdings" w:hAnsi="Wingdings" w:hint="default"/>
      </w:rPr>
    </w:lvl>
    <w:lvl w:ilvl="6" w:tplc="81285E80" w:tentative="1">
      <w:start w:val="1"/>
      <w:numFmt w:val="bullet"/>
      <w:lvlText w:val=""/>
      <w:lvlJc w:val="left"/>
      <w:pPr>
        <w:tabs>
          <w:tab w:val="num" w:pos="5040"/>
        </w:tabs>
        <w:ind w:left="5040" w:hanging="360"/>
      </w:pPr>
      <w:rPr>
        <w:rFonts w:ascii="Symbol" w:hAnsi="Symbol" w:hint="default"/>
      </w:rPr>
    </w:lvl>
    <w:lvl w:ilvl="7" w:tplc="C248DD64" w:tentative="1">
      <w:start w:val="1"/>
      <w:numFmt w:val="bullet"/>
      <w:lvlText w:val="o"/>
      <w:lvlJc w:val="left"/>
      <w:pPr>
        <w:tabs>
          <w:tab w:val="num" w:pos="5760"/>
        </w:tabs>
        <w:ind w:left="5760" w:hanging="360"/>
      </w:pPr>
      <w:rPr>
        <w:rFonts w:ascii="Courier New" w:hAnsi="Courier New" w:cs="Courier New" w:hint="default"/>
      </w:rPr>
    </w:lvl>
    <w:lvl w:ilvl="8" w:tplc="0886356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561B39"/>
    <w:multiLevelType w:val="hybridMultilevel"/>
    <w:tmpl w:val="3466BEC8"/>
    <w:lvl w:ilvl="0" w:tplc="1C04475A">
      <w:start w:val="1"/>
      <w:numFmt w:val="bullet"/>
      <w:lvlText w:val=""/>
      <w:lvlJc w:val="left"/>
      <w:pPr>
        <w:tabs>
          <w:tab w:val="num" w:pos="357"/>
        </w:tabs>
        <w:ind w:left="357" w:hanging="357"/>
      </w:pPr>
      <w:rPr>
        <w:rFonts w:ascii="Wingdings" w:hAnsi="Wingdings" w:hint="default"/>
      </w:rPr>
    </w:lvl>
    <w:lvl w:ilvl="1" w:tplc="C4D82168" w:tentative="1">
      <w:start w:val="1"/>
      <w:numFmt w:val="bullet"/>
      <w:lvlText w:val="o"/>
      <w:lvlJc w:val="left"/>
      <w:pPr>
        <w:tabs>
          <w:tab w:val="num" w:pos="1440"/>
        </w:tabs>
        <w:ind w:left="1440" w:hanging="360"/>
      </w:pPr>
      <w:rPr>
        <w:rFonts w:ascii="Courier New" w:hAnsi="Courier New" w:cs="Courier New" w:hint="default"/>
      </w:rPr>
    </w:lvl>
    <w:lvl w:ilvl="2" w:tplc="05560DA6" w:tentative="1">
      <w:start w:val="1"/>
      <w:numFmt w:val="bullet"/>
      <w:lvlText w:val=""/>
      <w:lvlJc w:val="left"/>
      <w:pPr>
        <w:tabs>
          <w:tab w:val="num" w:pos="2160"/>
        </w:tabs>
        <w:ind w:left="2160" w:hanging="360"/>
      </w:pPr>
      <w:rPr>
        <w:rFonts w:ascii="Wingdings" w:hAnsi="Wingdings" w:hint="default"/>
      </w:rPr>
    </w:lvl>
    <w:lvl w:ilvl="3" w:tplc="DE1EE1F0" w:tentative="1">
      <w:start w:val="1"/>
      <w:numFmt w:val="bullet"/>
      <w:lvlText w:val=""/>
      <w:lvlJc w:val="left"/>
      <w:pPr>
        <w:tabs>
          <w:tab w:val="num" w:pos="2880"/>
        </w:tabs>
        <w:ind w:left="2880" w:hanging="360"/>
      </w:pPr>
      <w:rPr>
        <w:rFonts w:ascii="Symbol" w:hAnsi="Symbol" w:hint="default"/>
      </w:rPr>
    </w:lvl>
    <w:lvl w:ilvl="4" w:tplc="5CD2604E" w:tentative="1">
      <w:start w:val="1"/>
      <w:numFmt w:val="bullet"/>
      <w:lvlText w:val="o"/>
      <w:lvlJc w:val="left"/>
      <w:pPr>
        <w:tabs>
          <w:tab w:val="num" w:pos="3600"/>
        </w:tabs>
        <w:ind w:left="3600" w:hanging="360"/>
      </w:pPr>
      <w:rPr>
        <w:rFonts w:ascii="Courier New" w:hAnsi="Courier New" w:cs="Courier New" w:hint="default"/>
      </w:rPr>
    </w:lvl>
    <w:lvl w:ilvl="5" w:tplc="0F3E1D48" w:tentative="1">
      <w:start w:val="1"/>
      <w:numFmt w:val="bullet"/>
      <w:lvlText w:val=""/>
      <w:lvlJc w:val="left"/>
      <w:pPr>
        <w:tabs>
          <w:tab w:val="num" w:pos="4320"/>
        </w:tabs>
        <w:ind w:left="4320" w:hanging="360"/>
      </w:pPr>
      <w:rPr>
        <w:rFonts w:ascii="Wingdings" w:hAnsi="Wingdings" w:hint="default"/>
      </w:rPr>
    </w:lvl>
    <w:lvl w:ilvl="6" w:tplc="9C76FE30" w:tentative="1">
      <w:start w:val="1"/>
      <w:numFmt w:val="bullet"/>
      <w:lvlText w:val=""/>
      <w:lvlJc w:val="left"/>
      <w:pPr>
        <w:tabs>
          <w:tab w:val="num" w:pos="5040"/>
        </w:tabs>
        <w:ind w:left="5040" w:hanging="360"/>
      </w:pPr>
      <w:rPr>
        <w:rFonts w:ascii="Symbol" w:hAnsi="Symbol" w:hint="default"/>
      </w:rPr>
    </w:lvl>
    <w:lvl w:ilvl="7" w:tplc="2340AE92" w:tentative="1">
      <w:start w:val="1"/>
      <w:numFmt w:val="bullet"/>
      <w:lvlText w:val="o"/>
      <w:lvlJc w:val="left"/>
      <w:pPr>
        <w:tabs>
          <w:tab w:val="num" w:pos="5760"/>
        </w:tabs>
        <w:ind w:left="5760" w:hanging="360"/>
      </w:pPr>
      <w:rPr>
        <w:rFonts w:ascii="Courier New" w:hAnsi="Courier New" w:cs="Courier New" w:hint="default"/>
      </w:rPr>
    </w:lvl>
    <w:lvl w:ilvl="8" w:tplc="842AA31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56176F"/>
    <w:multiLevelType w:val="hybridMultilevel"/>
    <w:tmpl w:val="447219DC"/>
    <w:lvl w:ilvl="0" w:tplc="24227A00">
      <w:start w:val="1"/>
      <w:numFmt w:val="bullet"/>
      <w:lvlText w:val=""/>
      <w:lvlJc w:val="left"/>
      <w:pPr>
        <w:tabs>
          <w:tab w:val="num" w:pos="357"/>
        </w:tabs>
        <w:ind w:left="357" w:hanging="357"/>
      </w:pPr>
      <w:rPr>
        <w:rFonts w:ascii="Wingdings" w:hAnsi="Wingdings" w:hint="default"/>
      </w:rPr>
    </w:lvl>
    <w:lvl w:ilvl="1" w:tplc="B48AA54E" w:tentative="1">
      <w:start w:val="1"/>
      <w:numFmt w:val="bullet"/>
      <w:lvlText w:val="o"/>
      <w:lvlJc w:val="left"/>
      <w:pPr>
        <w:tabs>
          <w:tab w:val="num" w:pos="1440"/>
        </w:tabs>
        <w:ind w:left="1440" w:hanging="360"/>
      </w:pPr>
      <w:rPr>
        <w:rFonts w:ascii="Courier New" w:hAnsi="Courier New" w:cs="Courier New" w:hint="default"/>
      </w:rPr>
    </w:lvl>
    <w:lvl w:ilvl="2" w:tplc="455A05A0" w:tentative="1">
      <w:start w:val="1"/>
      <w:numFmt w:val="bullet"/>
      <w:lvlText w:val=""/>
      <w:lvlJc w:val="left"/>
      <w:pPr>
        <w:tabs>
          <w:tab w:val="num" w:pos="2160"/>
        </w:tabs>
        <w:ind w:left="2160" w:hanging="360"/>
      </w:pPr>
      <w:rPr>
        <w:rFonts w:ascii="Wingdings" w:hAnsi="Wingdings" w:hint="default"/>
      </w:rPr>
    </w:lvl>
    <w:lvl w:ilvl="3" w:tplc="12CA1738" w:tentative="1">
      <w:start w:val="1"/>
      <w:numFmt w:val="bullet"/>
      <w:lvlText w:val=""/>
      <w:lvlJc w:val="left"/>
      <w:pPr>
        <w:tabs>
          <w:tab w:val="num" w:pos="2880"/>
        </w:tabs>
        <w:ind w:left="2880" w:hanging="360"/>
      </w:pPr>
      <w:rPr>
        <w:rFonts w:ascii="Symbol" w:hAnsi="Symbol" w:hint="default"/>
      </w:rPr>
    </w:lvl>
    <w:lvl w:ilvl="4" w:tplc="461ACCF8" w:tentative="1">
      <w:start w:val="1"/>
      <w:numFmt w:val="bullet"/>
      <w:lvlText w:val="o"/>
      <w:lvlJc w:val="left"/>
      <w:pPr>
        <w:tabs>
          <w:tab w:val="num" w:pos="3600"/>
        </w:tabs>
        <w:ind w:left="3600" w:hanging="360"/>
      </w:pPr>
      <w:rPr>
        <w:rFonts w:ascii="Courier New" w:hAnsi="Courier New" w:cs="Courier New" w:hint="default"/>
      </w:rPr>
    </w:lvl>
    <w:lvl w:ilvl="5" w:tplc="BA6A1064" w:tentative="1">
      <w:start w:val="1"/>
      <w:numFmt w:val="bullet"/>
      <w:lvlText w:val=""/>
      <w:lvlJc w:val="left"/>
      <w:pPr>
        <w:tabs>
          <w:tab w:val="num" w:pos="4320"/>
        </w:tabs>
        <w:ind w:left="4320" w:hanging="360"/>
      </w:pPr>
      <w:rPr>
        <w:rFonts w:ascii="Wingdings" w:hAnsi="Wingdings" w:hint="default"/>
      </w:rPr>
    </w:lvl>
    <w:lvl w:ilvl="6" w:tplc="321CBA6A" w:tentative="1">
      <w:start w:val="1"/>
      <w:numFmt w:val="bullet"/>
      <w:lvlText w:val=""/>
      <w:lvlJc w:val="left"/>
      <w:pPr>
        <w:tabs>
          <w:tab w:val="num" w:pos="5040"/>
        </w:tabs>
        <w:ind w:left="5040" w:hanging="360"/>
      </w:pPr>
      <w:rPr>
        <w:rFonts w:ascii="Symbol" w:hAnsi="Symbol" w:hint="default"/>
      </w:rPr>
    </w:lvl>
    <w:lvl w:ilvl="7" w:tplc="EAB23208" w:tentative="1">
      <w:start w:val="1"/>
      <w:numFmt w:val="bullet"/>
      <w:lvlText w:val="o"/>
      <w:lvlJc w:val="left"/>
      <w:pPr>
        <w:tabs>
          <w:tab w:val="num" w:pos="5760"/>
        </w:tabs>
        <w:ind w:left="5760" w:hanging="360"/>
      </w:pPr>
      <w:rPr>
        <w:rFonts w:ascii="Courier New" w:hAnsi="Courier New" w:cs="Courier New" w:hint="default"/>
      </w:rPr>
    </w:lvl>
    <w:lvl w:ilvl="8" w:tplc="EC005356"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37"/>
  </w:num>
  <w:num w:numId="3">
    <w:abstractNumId w:val="43"/>
  </w:num>
  <w:num w:numId="4">
    <w:abstractNumId w:val="13"/>
  </w:num>
  <w:num w:numId="5">
    <w:abstractNumId w:val="29"/>
  </w:num>
  <w:num w:numId="6">
    <w:abstractNumId w:val="38"/>
  </w:num>
  <w:num w:numId="7">
    <w:abstractNumId w:val="30"/>
  </w:num>
  <w:num w:numId="8">
    <w:abstractNumId w:val="35"/>
  </w:num>
  <w:num w:numId="9">
    <w:abstractNumId w:val="17"/>
  </w:num>
  <w:num w:numId="10">
    <w:abstractNumId w:val="11"/>
  </w:num>
  <w:num w:numId="11">
    <w:abstractNumId w:val="1"/>
  </w:num>
  <w:num w:numId="12">
    <w:abstractNumId w:val="26"/>
  </w:num>
  <w:num w:numId="13">
    <w:abstractNumId w:val="40"/>
  </w:num>
  <w:num w:numId="14">
    <w:abstractNumId w:val="27"/>
  </w:num>
  <w:num w:numId="15">
    <w:abstractNumId w:val="7"/>
  </w:num>
  <w:num w:numId="16">
    <w:abstractNumId w:val="2"/>
  </w:num>
  <w:num w:numId="17">
    <w:abstractNumId w:val="3"/>
  </w:num>
  <w:num w:numId="18">
    <w:abstractNumId w:val="41"/>
  </w:num>
  <w:num w:numId="19">
    <w:abstractNumId w:val="39"/>
  </w:num>
  <w:num w:numId="20">
    <w:abstractNumId w:val="34"/>
  </w:num>
  <w:num w:numId="21">
    <w:abstractNumId w:val="15"/>
  </w:num>
  <w:num w:numId="22">
    <w:abstractNumId w:val="14"/>
  </w:num>
  <w:num w:numId="23">
    <w:abstractNumId w:val="32"/>
  </w:num>
  <w:num w:numId="24">
    <w:abstractNumId w:val="24"/>
  </w:num>
  <w:num w:numId="25">
    <w:abstractNumId w:val="33"/>
  </w:num>
  <w:num w:numId="26">
    <w:abstractNumId w:val="42"/>
  </w:num>
  <w:num w:numId="27">
    <w:abstractNumId w:val="23"/>
  </w:num>
  <w:num w:numId="28">
    <w:abstractNumId w:val="18"/>
  </w:num>
  <w:num w:numId="29">
    <w:abstractNumId w:val="20"/>
  </w:num>
  <w:num w:numId="30">
    <w:abstractNumId w:val="8"/>
  </w:num>
  <w:num w:numId="31">
    <w:abstractNumId w:val="9"/>
  </w:num>
  <w:num w:numId="32">
    <w:abstractNumId w:val="19"/>
  </w:num>
  <w:num w:numId="33">
    <w:abstractNumId w:val="28"/>
  </w:num>
  <w:num w:numId="34">
    <w:abstractNumId w:val="22"/>
  </w:num>
  <w:num w:numId="35">
    <w:abstractNumId w:val="25"/>
  </w:num>
  <w:num w:numId="36">
    <w:abstractNumId w:val="5"/>
  </w:num>
  <w:num w:numId="37">
    <w:abstractNumId w:val="10"/>
  </w:num>
  <w:num w:numId="38">
    <w:abstractNumId w:val="21"/>
  </w:num>
  <w:num w:numId="39">
    <w:abstractNumId w:val="36"/>
  </w:num>
  <w:num w:numId="40">
    <w:abstractNumId w:val="6"/>
  </w:num>
  <w:num w:numId="41">
    <w:abstractNumId w:val="23"/>
  </w:num>
  <w:num w:numId="42">
    <w:abstractNumId w:val="25"/>
  </w:num>
  <w:num w:numId="43">
    <w:abstractNumId w:val="35"/>
  </w:num>
  <w:num w:numId="44">
    <w:abstractNumId w:val="16"/>
  </w:num>
  <w:num w:numId="45">
    <w:abstractNumId w:val="12"/>
  </w:num>
  <w:num w:numId="46">
    <w:abstractNumId w:val="3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019"/>
    <w:rsid w:val="00002855"/>
    <w:rsid w:val="00002F05"/>
    <w:rsid w:val="00004F4A"/>
    <w:rsid w:val="0000521A"/>
    <w:rsid w:val="0000573D"/>
    <w:rsid w:val="00005F51"/>
    <w:rsid w:val="0001036A"/>
    <w:rsid w:val="00010E52"/>
    <w:rsid w:val="000126E2"/>
    <w:rsid w:val="000142E2"/>
    <w:rsid w:val="00016755"/>
    <w:rsid w:val="00020B9D"/>
    <w:rsid w:val="00020D0E"/>
    <w:rsid w:val="00020D89"/>
    <w:rsid w:val="00021AF2"/>
    <w:rsid w:val="0002294F"/>
    <w:rsid w:val="00033934"/>
    <w:rsid w:val="00034E7A"/>
    <w:rsid w:val="00040E00"/>
    <w:rsid w:val="00047FAF"/>
    <w:rsid w:val="0005598C"/>
    <w:rsid w:val="00055B2C"/>
    <w:rsid w:val="00056D6A"/>
    <w:rsid w:val="000604B0"/>
    <w:rsid w:val="000611FF"/>
    <w:rsid w:val="0006277F"/>
    <w:rsid w:val="00065EBE"/>
    <w:rsid w:val="00066141"/>
    <w:rsid w:val="0006668A"/>
    <w:rsid w:val="000724F2"/>
    <w:rsid w:val="0007259D"/>
    <w:rsid w:val="0007269E"/>
    <w:rsid w:val="00075D21"/>
    <w:rsid w:val="00076504"/>
    <w:rsid w:val="000778CF"/>
    <w:rsid w:val="00077A0B"/>
    <w:rsid w:val="00080EBC"/>
    <w:rsid w:val="000819AF"/>
    <w:rsid w:val="00081FA4"/>
    <w:rsid w:val="00081FC0"/>
    <w:rsid w:val="000825FD"/>
    <w:rsid w:val="00082963"/>
    <w:rsid w:val="00084300"/>
    <w:rsid w:val="00087001"/>
    <w:rsid w:val="00087E93"/>
    <w:rsid w:val="0009003B"/>
    <w:rsid w:val="00092A0C"/>
    <w:rsid w:val="00094512"/>
    <w:rsid w:val="00094A9A"/>
    <w:rsid w:val="00095254"/>
    <w:rsid w:val="00095E71"/>
    <w:rsid w:val="000969B2"/>
    <w:rsid w:val="000A0443"/>
    <w:rsid w:val="000A078B"/>
    <w:rsid w:val="000A3491"/>
    <w:rsid w:val="000A4341"/>
    <w:rsid w:val="000A52E8"/>
    <w:rsid w:val="000A6656"/>
    <w:rsid w:val="000A7944"/>
    <w:rsid w:val="000B2143"/>
    <w:rsid w:val="000B3AAD"/>
    <w:rsid w:val="000B572B"/>
    <w:rsid w:val="000B611E"/>
    <w:rsid w:val="000B64B8"/>
    <w:rsid w:val="000C171B"/>
    <w:rsid w:val="000C2320"/>
    <w:rsid w:val="000C23CD"/>
    <w:rsid w:val="000C7875"/>
    <w:rsid w:val="000C7D23"/>
    <w:rsid w:val="000D1CD1"/>
    <w:rsid w:val="000D3573"/>
    <w:rsid w:val="000D3781"/>
    <w:rsid w:val="000D4DC6"/>
    <w:rsid w:val="000D6E81"/>
    <w:rsid w:val="000E0084"/>
    <w:rsid w:val="000E440A"/>
    <w:rsid w:val="000F2201"/>
    <w:rsid w:val="000F3225"/>
    <w:rsid w:val="000F3ACD"/>
    <w:rsid w:val="000F511A"/>
    <w:rsid w:val="000F52EF"/>
    <w:rsid w:val="000F7FEB"/>
    <w:rsid w:val="00102232"/>
    <w:rsid w:val="001043F5"/>
    <w:rsid w:val="0010502D"/>
    <w:rsid w:val="00106B26"/>
    <w:rsid w:val="001072F1"/>
    <w:rsid w:val="00111E66"/>
    <w:rsid w:val="001146A9"/>
    <w:rsid w:val="00116175"/>
    <w:rsid w:val="001172FC"/>
    <w:rsid w:val="001179E5"/>
    <w:rsid w:val="00120F85"/>
    <w:rsid w:val="00121C58"/>
    <w:rsid w:val="00124432"/>
    <w:rsid w:val="00127D30"/>
    <w:rsid w:val="0013198E"/>
    <w:rsid w:val="00132544"/>
    <w:rsid w:val="001331F7"/>
    <w:rsid w:val="00133B55"/>
    <w:rsid w:val="00134423"/>
    <w:rsid w:val="00134B97"/>
    <w:rsid w:val="00134BF3"/>
    <w:rsid w:val="00136AC4"/>
    <w:rsid w:val="00143433"/>
    <w:rsid w:val="00143679"/>
    <w:rsid w:val="001459CC"/>
    <w:rsid w:val="00146FE0"/>
    <w:rsid w:val="00151297"/>
    <w:rsid w:val="0015362B"/>
    <w:rsid w:val="00161EE0"/>
    <w:rsid w:val="00165C22"/>
    <w:rsid w:val="00167C85"/>
    <w:rsid w:val="00167F4F"/>
    <w:rsid w:val="00172226"/>
    <w:rsid w:val="00174D1A"/>
    <w:rsid w:val="001759FD"/>
    <w:rsid w:val="00175E2E"/>
    <w:rsid w:val="001836D7"/>
    <w:rsid w:val="00186B9E"/>
    <w:rsid w:val="00186D84"/>
    <w:rsid w:val="00191383"/>
    <w:rsid w:val="00191767"/>
    <w:rsid w:val="00192F35"/>
    <w:rsid w:val="001930CF"/>
    <w:rsid w:val="001944A9"/>
    <w:rsid w:val="001A703C"/>
    <w:rsid w:val="001A73C9"/>
    <w:rsid w:val="001B7FBF"/>
    <w:rsid w:val="001C0DEE"/>
    <w:rsid w:val="001C1A6D"/>
    <w:rsid w:val="001C1B67"/>
    <w:rsid w:val="001C38BC"/>
    <w:rsid w:val="001C4EFC"/>
    <w:rsid w:val="001C790F"/>
    <w:rsid w:val="001D1D1F"/>
    <w:rsid w:val="001E0B7E"/>
    <w:rsid w:val="001E55BA"/>
    <w:rsid w:val="001E6990"/>
    <w:rsid w:val="001E6A8C"/>
    <w:rsid w:val="001E6D0E"/>
    <w:rsid w:val="001F52D8"/>
    <w:rsid w:val="001F5556"/>
    <w:rsid w:val="001F6038"/>
    <w:rsid w:val="001F70C1"/>
    <w:rsid w:val="002002F0"/>
    <w:rsid w:val="002008FE"/>
    <w:rsid w:val="00205367"/>
    <w:rsid w:val="00206E7F"/>
    <w:rsid w:val="00210801"/>
    <w:rsid w:val="00216763"/>
    <w:rsid w:val="0021688A"/>
    <w:rsid w:val="002173DE"/>
    <w:rsid w:val="00224EC1"/>
    <w:rsid w:val="00224FDE"/>
    <w:rsid w:val="00231AD9"/>
    <w:rsid w:val="00232536"/>
    <w:rsid w:val="0023434C"/>
    <w:rsid w:val="00237399"/>
    <w:rsid w:val="00237A4E"/>
    <w:rsid w:val="0024058F"/>
    <w:rsid w:val="0024170E"/>
    <w:rsid w:val="00241F5E"/>
    <w:rsid w:val="00243FCE"/>
    <w:rsid w:val="00244FBC"/>
    <w:rsid w:val="002473BE"/>
    <w:rsid w:val="00252878"/>
    <w:rsid w:val="00254247"/>
    <w:rsid w:val="00260679"/>
    <w:rsid w:val="002629E7"/>
    <w:rsid w:val="00265673"/>
    <w:rsid w:val="00265DBA"/>
    <w:rsid w:val="002664D1"/>
    <w:rsid w:val="00270CFE"/>
    <w:rsid w:val="002727FB"/>
    <w:rsid w:val="002739EA"/>
    <w:rsid w:val="00273FC6"/>
    <w:rsid w:val="002748D8"/>
    <w:rsid w:val="002751B6"/>
    <w:rsid w:val="00275D93"/>
    <w:rsid w:val="002840CF"/>
    <w:rsid w:val="00284639"/>
    <w:rsid w:val="00286418"/>
    <w:rsid w:val="0029240C"/>
    <w:rsid w:val="0029287E"/>
    <w:rsid w:val="002937D7"/>
    <w:rsid w:val="00293FD6"/>
    <w:rsid w:val="00294AA0"/>
    <w:rsid w:val="00294FEB"/>
    <w:rsid w:val="002A448E"/>
    <w:rsid w:val="002A62B3"/>
    <w:rsid w:val="002A7B95"/>
    <w:rsid w:val="002B5DD8"/>
    <w:rsid w:val="002B7747"/>
    <w:rsid w:val="002B7936"/>
    <w:rsid w:val="002C043C"/>
    <w:rsid w:val="002C08F6"/>
    <w:rsid w:val="002C1BB0"/>
    <w:rsid w:val="002C2253"/>
    <w:rsid w:val="002C3634"/>
    <w:rsid w:val="002C60A7"/>
    <w:rsid w:val="002C6A61"/>
    <w:rsid w:val="002C6AE7"/>
    <w:rsid w:val="002D30E6"/>
    <w:rsid w:val="002D3B7F"/>
    <w:rsid w:val="002D70E4"/>
    <w:rsid w:val="002D72CA"/>
    <w:rsid w:val="002E1DF0"/>
    <w:rsid w:val="002E276E"/>
    <w:rsid w:val="002E39CF"/>
    <w:rsid w:val="002F2525"/>
    <w:rsid w:val="002F48FC"/>
    <w:rsid w:val="002F49E6"/>
    <w:rsid w:val="002F5BCF"/>
    <w:rsid w:val="002F74C1"/>
    <w:rsid w:val="00301509"/>
    <w:rsid w:val="00301627"/>
    <w:rsid w:val="00301F30"/>
    <w:rsid w:val="00302C0E"/>
    <w:rsid w:val="003041A7"/>
    <w:rsid w:val="00304C1B"/>
    <w:rsid w:val="00304CA9"/>
    <w:rsid w:val="0030539E"/>
    <w:rsid w:val="00305B6E"/>
    <w:rsid w:val="00307EF2"/>
    <w:rsid w:val="00310D64"/>
    <w:rsid w:val="0031368B"/>
    <w:rsid w:val="00314270"/>
    <w:rsid w:val="003142F4"/>
    <w:rsid w:val="0031517D"/>
    <w:rsid w:val="00316212"/>
    <w:rsid w:val="003201EE"/>
    <w:rsid w:val="0032336B"/>
    <w:rsid w:val="00324490"/>
    <w:rsid w:val="00327695"/>
    <w:rsid w:val="003300E6"/>
    <w:rsid w:val="003314AA"/>
    <w:rsid w:val="00331B87"/>
    <w:rsid w:val="003352EF"/>
    <w:rsid w:val="00341D51"/>
    <w:rsid w:val="00342754"/>
    <w:rsid w:val="0034361C"/>
    <w:rsid w:val="00344657"/>
    <w:rsid w:val="00345DC7"/>
    <w:rsid w:val="00351D04"/>
    <w:rsid w:val="003522F5"/>
    <w:rsid w:val="0035276D"/>
    <w:rsid w:val="0035365D"/>
    <w:rsid w:val="00353B5D"/>
    <w:rsid w:val="003579F8"/>
    <w:rsid w:val="00364499"/>
    <w:rsid w:val="00364C62"/>
    <w:rsid w:val="00366E76"/>
    <w:rsid w:val="00367F63"/>
    <w:rsid w:val="00367FF8"/>
    <w:rsid w:val="00370374"/>
    <w:rsid w:val="0037054D"/>
    <w:rsid w:val="00375AA7"/>
    <w:rsid w:val="00377ACF"/>
    <w:rsid w:val="00383FD3"/>
    <w:rsid w:val="003861B9"/>
    <w:rsid w:val="00387FD1"/>
    <w:rsid w:val="003910A0"/>
    <w:rsid w:val="00391595"/>
    <w:rsid w:val="0039166D"/>
    <w:rsid w:val="00397879"/>
    <w:rsid w:val="003A02CA"/>
    <w:rsid w:val="003A1BF7"/>
    <w:rsid w:val="003A7B26"/>
    <w:rsid w:val="003B32B1"/>
    <w:rsid w:val="003B3A58"/>
    <w:rsid w:val="003B3D43"/>
    <w:rsid w:val="003B461B"/>
    <w:rsid w:val="003C0C5C"/>
    <w:rsid w:val="003C1205"/>
    <w:rsid w:val="003C2845"/>
    <w:rsid w:val="003C2CC5"/>
    <w:rsid w:val="003C3354"/>
    <w:rsid w:val="003C421C"/>
    <w:rsid w:val="003C4E53"/>
    <w:rsid w:val="003C5015"/>
    <w:rsid w:val="003C62F5"/>
    <w:rsid w:val="003C7F5C"/>
    <w:rsid w:val="003D0A63"/>
    <w:rsid w:val="003D1DCF"/>
    <w:rsid w:val="003D36C7"/>
    <w:rsid w:val="003D4202"/>
    <w:rsid w:val="003D4F34"/>
    <w:rsid w:val="003E05B2"/>
    <w:rsid w:val="003E34D7"/>
    <w:rsid w:val="003E4ECE"/>
    <w:rsid w:val="003F6A2D"/>
    <w:rsid w:val="003F6CAD"/>
    <w:rsid w:val="003F70E9"/>
    <w:rsid w:val="003F780D"/>
    <w:rsid w:val="003F7EEC"/>
    <w:rsid w:val="0040117A"/>
    <w:rsid w:val="004029C1"/>
    <w:rsid w:val="00404475"/>
    <w:rsid w:val="004128D4"/>
    <w:rsid w:val="00415458"/>
    <w:rsid w:val="00415927"/>
    <w:rsid w:val="004168CE"/>
    <w:rsid w:val="00421D96"/>
    <w:rsid w:val="004233DE"/>
    <w:rsid w:val="0042417F"/>
    <w:rsid w:val="00431DDB"/>
    <w:rsid w:val="00437848"/>
    <w:rsid w:val="00440008"/>
    <w:rsid w:val="00440DA5"/>
    <w:rsid w:val="0044265C"/>
    <w:rsid w:val="00442F86"/>
    <w:rsid w:val="00444834"/>
    <w:rsid w:val="00444BE5"/>
    <w:rsid w:val="00444CE0"/>
    <w:rsid w:val="0044560A"/>
    <w:rsid w:val="00446E2F"/>
    <w:rsid w:val="004476A0"/>
    <w:rsid w:val="004510F4"/>
    <w:rsid w:val="0045516D"/>
    <w:rsid w:val="0045550A"/>
    <w:rsid w:val="00455FBD"/>
    <w:rsid w:val="00457C62"/>
    <w:rsid w:val="004606FA"/>
    <w:rsid w:val="00461541"/>
    <w:rsid w:val="00461684"/>
    <w:rsid w:val="004640D3"/>
    <w:rsid w:val="00467277"/>
    <w:rsid w:val="0046732D"/>
    <w:rsid w:val="00470620"/>
    <w:rsid w:val="00471825"/>
    <w:rsid w:val="004721CA"/>
    <w:rsid w:val="00474ECD"/>
    <w:rsid w:val="00477A15"/>
    <w:rsid w:val="0048000B"/>
    <w:rsid w:val="00480575"/>
    <w:rsid w:val="00480607"/>
    <w:rsid w:val="00481533"/>
    <w:rsid w:val="00481B12"/>
    <w:rsid w:val="0048461C"/>
    <w:rsid w:val="00485404"/>
    <w:rsid w:val="004878BE"/>
    <w:rsid w:val="00487BEE"/>
    <w:rsid w:val="00491A7E"/>
    <w:rsid w:val="004974C4"/>
    <w:rsid w:val="004A1DF5"/>
    <w:rsid w:val="004A3E02"/>
    <w:rsid w:val="004A4CC5"/>
    <w:rsid w:val="004A51C8"/>
    <w:rsid w:val="004A5828"/>
    <w:rsid w:val="004A5D2D"/>
    <w:rsid w:val="004A6561"/>
    <w:rsid w:val="004A7707"/>
    <w:rsid w:val="004B2E1F"/>
    <w:rsid w:val="004B3095"/>
    <w:rsid w:val="004B3793"/>
    <w:rsid w:val="004B5567"/>
    <w:rsid w:val="004B6668"/>
    <w:rsid w:val="004B6EE6"/>
    <w:rsid w:val="004C0687"/>
    <w:rsid w:val="004C0F60"/>
    <w:rsid w:val="004C3BAD"/>
    <w:rsid w:val="004C3F85"/>
    <w:rsid w:val="004C43D0"/>
    <w:rsid w:val="004C4476"/>
    <w:rsid w:val="004C46BD"/>
    <w:rsid w:val="004C6BF2"/>
    <w:rsid w:val="004D161B"/>
    <w:rsid w:val="004D1ECB"/>
    <w:rsid w:val="004D59AF"/>
    <w:rsid w:val="004D6467"/>
    <w:rsid w:val="004E27F9"/>
    <w:rsid w:val="004E2F82"/>
    <w:rsid w:val="004E495C"/>
    <w:rsid w:val="004E7FF6"/>
    <w:rsid w:val="004F01C1"/>
    <w:rsid w:val="004F1397"/>
    <w:rsid w:val="004F7046"/>
    <w:rsid w:val="00502237"/>
    <w:rsid w:val="00503A08"/>
    <w:rsid w:val="0050767B"/>
    <w:rsid w:val="00510DFD"/>
    <w:rsid w:val="00511504"/>
    <w:rsid w:val="005126ED"/>
    <w:rsid w:val="005169B8"/>
    <w:rsid w:val="00516F8A"/>
    <w:rsid w:val="00517A8C"/>
    <w:rsid w:val="00520C0B"/>
    <w:rsid w:val="005212F5"/>
    <w:rsid w:val="00522804"/>
    <w:rsid w:val="005235DB"/>
    <w:rsid w:val="00526AF2"/>
    <w:rsid w:val="00534381"/>
    <w:rsid w:val="00536203"/>
    <w:rsid w:val="005379FB"/>
    <w:rsid w:val="005437E2"/>
    <w:rsid w:val="005437FE"/>
    <w:rsid w:val="00546082"/>
    <w:rsid w:val="005460FC"/>
    <w:rsid w:val="005475EF"/>
    <w:rsid w:val="0055117B"/>
    <w:rsid w:val="00554458"/>
    <w:rsid w:val="005558CB"/>
    <w:rsid w:val="00556519"/>
    <w:rsid w:val="00560485"/>
    <w:rsid w:val="00561F0F"/>
    <w:rsid w:val="00562C33"/>
    <w:rsid w:val="005665E3"/>
    <w:rsid w:val="00567572"/>
    <w:rsid w:val="00567DBB"/>
    <w:rsid w:val="00570984"/>
    <w:rsid w:val="00573071"/>
    <w:rsid w:val="00574CF6"/>
    <w:rsid w:val="00575633"/>
    <w:rsid w:val="00576C41"/>
    <w:rsid w:val="00577E86"/>
    <w:rsid w:val="0058173B"/>
    <w:rsid w:val="00581AA6"/>
    <w:rsid w:val="00581D67"/>
    <w:rsid w:val="00582A81"/>
    <w:rsid w:val="005851D9"/>
    <w:rsid w:val="00586AEA"/>
    <w:rsid w:val="00586B56"/>
    <w:rsid w:val="00593B03"/>
    <w:rsid w:val="005A08DF"/>
    <w:rsid w:val="005B19A8"/>
    <w:rsid w:val="005B1F95"/>
    <w:rsid w:val="005B2EC9"/>
    <w:rsid w:val="005B390C"/>
    <w:rsid w:val="005B6735"/>
    <w:rsid w:val="005C1F1B"/>
    <w:rsid w:val="005C2785"/>
    <w:rsid w:val="005C36AE"/>
    <w:rsid w:val="005D0EED"/>
    <w:rsid w:val="005D2712"/>
    <w:rsid w:val="005D4362"/>
    <w:rsid w:val="005D4716"/>
    <w:rsid w:val="005E06E0"/>
    <w:rsid w:val="005E1DB6"/>
    <w:rsid w:val="005E2976"/>
    <w:rsid w:val="005E4E91"/>
    <w:rsid w:val="005E4EB3"/>
    <w:rsid w:val="005F2A38"/>
    <w:rsid w:val="005F6E3A"/>
    <w:rsid w:val="00604201"/>
    <w:rsid w:val="00605906"/>
    <w:rsid w:val="006067E0"/>
    <w:rsid w:val="0060745C"/>
    <w:rsid w:val="0061054C"/>
    <w:rsid w:val="00610611"/>
    <w:rsid w:val="00610713"/>
    <w:rsid w:val="0061187E"/>
    <w:rsid w:val="006132A2"/>
    <w:rsid w:val="00615C58"/>
    <w:rsid w:val="006166CF"/>
    <w:rsid w:val="006172FE"/>
    <w:rsid w:val="00622E6B"/>
    <w:rsid w:val="00631C00"/>
    <w:rsid w:val="00633CC5"/>
    <w:rsid w:val="0063540A"/>
    <w:rsid w:val="00640904"/>
    <w:rsid w:val="00642098"/>
    <w:rsid w:val="006420D9"/>
    <w:rsid w:val="00644641"/>
    <w:rsid w:val="00647A21"/>
    <w:rsid w:val="0065085E"/>
    <w:rsid w:val="00650B49"/>
    <w:rsid w:val="00650D27"/>
    <w:rsid w:val="00653510"/>
    <w:rsid w:val="00655B46"/>
    <w:rsid w:val="00657DBC"/>
    <w:rsid w:val="0066193F"/>
    <w:rsid w:val="00663128"/>
    <w:rsid w:val="0066795B"/>
    <w:rsid w:val="00667EC0"/>
    <w:rsid w:val="00674E64"/>
    <w:rsid w:val="00675DDC"/>
    <w:rsid w:val="00675F66"/>
    <w:rsid w:val="0068098A"/>
    <w:rsid w:val="00681EBF"/>
    <w:rsid w:val="00682192"/>
    <w:rsid w:val="00686103"/>
    <w:rsid w:val="006863D7"/>
    <w:rsid w:val="0069037C"/>
    <w:rsid w:val="00691835"/>
    <w:rsid w:val="00691EA0"/>
    <w:rsid w:val="00694F67"/>
    <w:rsid w:val="006A2344"/>
    <w:rsid w:val="006A451B"/>
    <w:rsid w:val="006A560A"/>
    <w:rsid w:val="006A637E"/>
    <w:rsid w:val="006A748E"/>
    <w:rsid w:val="006B123D"/>
    <w:rsid w:val="006B18DE"/>
    <w:rsid w:val="006B78D7"/>
    <w:rsid w:val="006C1B9E"/>
    <w:rsid w:val="006C3E4D"/>
    <w:rsid w:val="006C5947"/>
    <w:rsid w:val="006C7B1A"/>
    <w:rsid w:val="006D27DC"/>
    <w:rsid w:val="006D448E"/>
    <w:rsid w:val="006D619D"/>
    <w:rsid w:val="006D7D6F"/>
    <w:rsid w:val="006E0063"/>
    <w:rsid w:val="006E3D3A"/>
    <w:rsid w:val="006E471A"/>
    <w:rsid w:val="006E7EED"/>
    <w:rsid w:val="006F0EAF"/>
    <w:rsid w:val="006F1C7A"/>
    <w:rsid w:val="006F2DF9"/>
    <w:rsid w:val="006F42F3"/>
    <w:rsid w:val="006F4A14"/>
    <w:rsid w:val="006F50C7"/>
    <w:rsid w:val="006F51C1"/>
    <w:rsid w:val="006F7749"/>
    <w:rsid w:val="00701DF6"/>
    <w:rsid w:val="007020DD"/>
    <w:rsid w:val="00702963"/>
    <w:rsid w:val="007031B0"/>
    <w:rsid w:val="0070659F"/>
    <w:rsid w:val="0071090B"/>
    <w:rsid w:val="007138DC"/>
    <w:rsid w:val="00717A92"/>
    <w:rsid w:val="00721D97"/>
    <w:rsid w:val="00722A05"/>
    <w:rsid w:val="00722DF6"/>
    <w:rsid w:val="00724D4E"/>
    <w:rsid w:val="0072526A"/>
    <w:rsid w:val="00725594"/>
    <w:rsid w:val="007266BB"/>
    <w:rsid w:val="00727B07"/>
    <w:rsid w:val="00730664"/>
    <w:rsid w:val="007310F7"/>
    <w:rsid w:val="007341BD"/>
    <w:rsid w:val="00735094"/>
    <w:rsid w:val="00736643"/>
    <w:rsid w:val="00736936"/>
    <w:rsid w:val="00736968"/>
    <w:rsid w:val="0073715D"/>
    <w:rsid w:val="00742CA2"/>
    <w:rsid w:val="00743EE3"/>
    <w:rsid w:val="007466E0"/>
    <w:rsid w:val="007479C6"/>
    <w:rsid w:val="00754294"/>
    <w:rsid w:val="00755952"/>
    <w:rsid w:val="007627D9"/>
    <w:rsid w:val="00762B89"/>
    <w:rsid w:val="00764A69"/>
    <w:rsid w:val="00767DE4"/>
    <w:rsid w:val="00770714"/>
    <w:rsid w:val="00770A63"/>
    <w:rsid w:val="00771A74"/>
    <w:rsid w:val="007772FE"/>
    <w:rsid w:val="00782BCD"/>
    <w:rsid w:val="00786A6F"/>
    <w:rsid w:val="007878B6"/>
    <w:rsid w:val="00787CB6"/>
    <w:rsid w:val="007917D6"/>
    <w:rsid w:val="0079749F"/>
    <w:rsid w:val="007A13F3"/>
    <w:rsid w:val="007A1D7B"/>
    <w:rsid w:val="007A35CD"/>
    <w:rsid w:val="007A377F"/>
    <w:rsid w:val="007A4D4B"/>
    <w:rsid w:val="007A7F9E"/>
    <w:rsid w:val="007B42D2"/>
    <w:rsid w:val="007B73C6"/>
    <w:rsid w:val="007C32E9"/>
    <w:rsid w:val="007C4EEF"/>
    <w:rsid w:val="007C6C01"/>
    <w:rsid w:val="007D1809"/>
    <w:rsid w:val="007D3AD0"/>
    <w:rsid w:val="007D4657"/>
    <w:rsid w:val="007D53A3"/>
    <w:rsid w:val="007D6EF6"/>
    <w:rsid w:val="007E15AE"/>
    <w:rsid w:val="007E2399"/>
    <w:rsid w:val="007E27AD"/>
    <w:rsid w:val="007E2D04"/>
    <w:rsid w:val="007E5956"/>
    <w:rsid w:val="007E63EF"/>
    <w:rsid w:val="007E69B6"/>
    <w:rsid w:val="007F1B9F"/>
    <w:rsid w:val="007F20AD"/>
    <w:rsid w:val="007F566D"/>
    <w:rsid w:val="007F6DB9"/>
    <w:rsid w:val="0080403A"/>
    <w:rsid w:val="00805769"/>
    <w:rsid w:val="00806DC6"/>
    <w:rsid w:val="00807C5F"/>
    <w:rsid w:val="00812A6C"/>
    <w:rsid w:val="008133F1"/>
    <w:rsid w:val="00813FD8"/>
    <w:rsid w:val="00814268"/>
    <w:rsid w:val="008215E8"/>
    <w:rsid w:val="00822333"/>
    <w:rsid w:val="00832703"/>
    <w:rsid w:val="008412AF"/>
    <w:rsid w:val="00842BEA"/>
    <w:rsid w:val="00845505"/>
    <w:rsid w:val="00846DCD"/>
    <w:rsid w:val="00851197"/>
    <w:rsid w:val="0085684E"/>
    <w:rsid w:val="00861FA9"/>
    <w:rsid w:val="00864312"/>
    <w:rsid w:val="008656E8"/>
    <w:rsid w:val="00872C00"/>
    <w:rsid w:val="00873924"/>
    <w:rsid w:val="00874569"/>
    <w:rsid w:val="008776EE"/>
    <w:rsid w:val="008865D6"/>
    <w:rsid w:val="008869A2"/>
    <w:rsid w:val="0088732A"/>
    <w:rsid w:val="00892A04"/>
    <w:rsid w:val="008930D7"/>
    <w:rsid w:val="008A14B6"/>
    <w:rsid w:val="008A4135"/>
    <w:rsid w:val="008A4A61"/>
    <w:rsid w:val="008B0459"/>
    <w:rsid w:val="008B2022"/>
    <w:rsid w:val="008B3190"/>
    <w:rsid w:val="008B5E5D"/>
    <w:rsid w:val="008B7298"/>
    <w:rsid w:val="008C08FE"/>
    <w:rsid w:val="008C2CE7"/>
    <w:rsid w:val="008C6C45"/>
    <w:rsid w:val="008D139F"/>
    <w:rsid w:val="008D1A78"/>
    <w:rsid w:val="008D315F"/>
    <w:rsid w:val="008D3794"/>
    <w:rsid w:val="008D4253"/>
    <w:rsid w:val="008D7500"/>
    <w:rsid w:val="008D7FE8"/>
    <w:rsid w:val="008E0DAF"/>
    <w:rsid w:val="008E241C"/>
    <w:rsid w:val="008E2E26"/>
    <w:rsid w:val="008E55B3"/>
    <w:rsid w:val="008E67AB"/>
    <w:rsid w:val="008E7D90"/>
    <w:rsid w:val="008F02F4"/>
    <w:rsid w:val="008F0548"/>
    <w:rsid w:val="008F3731"/>
    <w:rsid w:val="008F445F"/>
    <w:rsid w:val="008F5FA9"/>
    <w:rsid w:val="008F726E"/>
    <w:rsid w:val="008F7D92"/>
    <w:rsid w:val="00903412"/>
    <w:rsid w:val="009045E2"/>
    <w:rsid w:val="00907B34"/>
    <w:rsid w:val="00910781"/>
    <w:rsid w:val="00911442"/>
    <w:rsid w:val="00911BD8"/>
    <w:rsid w:val="0091290C"/>
    <w:rsid w:val="009141F0"/>
    <w:rsid w:val="00914C40"/>
    <w:rsid w:val="0091508B"/>
    <w:rsid w:val="00916C92"/>
    <w:rsid w:val="00917AB6"/>
    <w:rsid w:val="00917B80"/>
    <w:rsid w:val="00920B02"/>
    <w:rsid w:val="00920D72"/>
    <w:rsid w:val="00921E6F"/>
    <w:rsid w:val="00923DF9"/>
    <w:rsid w:val="00926E11"/>
    <w:rsid w:val="0092746A"/>
    <w:rsid w:val="009349BB"/>
    <w:rsid w:val="0093785F"/>
    <w:rsid w:val="00940B06"/>
    <w:rsid w:val="00940EAB"/>
    <w:rsid w:val="00941A3F"/>
    <w:rsid w:val="00944D49"/>
    <w:rsid w:val="00946E58"/>
    <w:rsid w:val="0094740B"/>
    <w:rsid w:val="0094749F"/>
    <w:rsid w:val="0095491C"/>
    <w:rsid w:val="00954DEB"/>
    <w:rsid w:val="0096016C"/>
    <w:rsid w:val="00961310"/>
    <w:rsid w:val="00964342"/>
    <w:rsid w:val="00965CC8"/>
    <w:rsid w:val="00966125"/>
    <w:rsid w:val="0096613B"/>
    <w:rsid w:val="00967688"/>
    <w:rsid w:val="009705C8"/>
    <w:rsid w:val="00975A23"/>
    <w:rsid w:val="0098335C"/>
    <w:rsid w:val="00991DB0"/>
    <w:rsid w:val="00994BCE"/>
    <w:rsid w:val="00995E4D"/>
    <w:rsid w:val="00996462"/>
    <w:rsid w:val="00996DF7"/>
    <w:rsid w:val="009A20DC"/>
    <w:rsid w:val="009A4BA0"/>
    <w:rsid w:val="009A61C3"/>
    <w:rsid w:val="009A6589"/>
    <w:rsid w:val="009A7529"/>
    <w:rsid w:val="009B08A8"/>
    <w:rsid w:val="009B09C0"/>
    <w:rsid w:val="009B2C7E"/>
    <w:rsid w:val="009B3D89"/>
    <w:rsid w:val="009B44A6"/>
    <w:rsid w:val="009B753A"/>
    <w:rsid w:val="009C08E2"/>
    <w:rsid w:val="009C2582"/>
    <w:rsid w:val="009C428F"/>
    <w:rsid w:val="009C4EFD"/>
    <w:rsid w:val="009C5C42"/>
    <w:rsid w:val="009D3CA2"/>
    <w:rsid w:val="009D3D13"/>
    <w:rsid w:val="009D457A"/>
    <w:rsid w:val="009D50D6"/>
    <w:rsid w:val="009D703C"/>
    <w:rsid w:val="009E2BBE"/>
    <w:rsid w:val="009E7465"/>
    <w:rsid w:val="009E7CAE"/>
    <w:rsid w:val="00A007C6"/>
    <w:rsid w:val="00A013CC"/>
    <w:rsid w:val="00A048D6"/>
    <w:rsid w:val="00A04AC6"/>
    <w:rsid w:val="00A10064"/>
    <w:rsid w:val="00A104F9"/>
    <w:rsid w:val="00A105F5"/>
    <w:rsid w:val="00A1172D"/>
    <w:rsid w:val="00A127C0"/>
    <w:rsid w:val="00A1308B"/>
    <w:rsid w:val="00A15610"/>
    <w:rsid w:val="00A15C09"/>
    <w:rsid w:val="00A23CD5"/>
    <w:rsid w:val="00A24D72"/>
    <w:rsid w:val="00A33005"/>
    <w:rsid w:val="00A33E2F"/>
    <w:rsid w:val="00A4486B"/>
    <w:rsid w:val="00A51613"/>
    <w:rsid w:val="00A52947"/>
    <w:rsid w:val="00A55DA6"/>
    <w:rsid w:val="00A6191C"/>
    <w:rsid w:val="00A61EAB"/>
    <w:rsid w:val="00A67FD1"/>
    <w:rsid w:val="00A70D11"/>
    <w:rsid w:val="00A7436A"/>
    <w:rsid w:val="00A7487A"/>
    <w:rsid w:val="00A76A1B"/>
    <w:rsid w:val="00A772C6"/>
    <w:rsid w:val="00A81693"/>
    <w:rsid w:val="00A8595D"/>
    <w:rsid w:val="00A8778D"/>
    <w:rsid w:val="00A938F2"/>
    <w:rsid w:val="00A97B57"/>
    <w:rsid w:val="00AA20E0"/>
    <w:rsid w:val="00AA2342"/>
    <w:rsid w:val="00AA3429"/>
    <w:rsid w:val="00AA3649"/>
    <w:rsid w:val="00AA3900"/>
    <w:rsid w:val="00AA4C09"/>
    <w:rsid w:val="00AA5F00"/>
    <w:rsid w:val="00AA7451"/>
    <w:rsid w:val="00AB2D01"/>
    <w:rsid w:val="00AB33A9"/>
    <w:rsid w:val="00AB4771"/>
    <w:rsid w:val="00AB4FDA"/>
    <w:rsid w:val="00AB5ECB"/>
    <w:rsid w:val="00AB6D51"/>
    <w:rsid w:val="00AB7141"/>
    <w:rsid w:val="00AC0EEC"/>
    <w:rsid w:val="00AC3C20"/>
    <w:rsid w:val="00AC7174"/>
    <w:rsid w:val="00AC7B98"/>
    <w:rsid w:val="00AD06A2"/>
    <w:rsid w:val="00AD1717"/>
    <w:rsid w:val="00AD228C"/>
    <w:rsid w:val="00AD28F5"/>
    <w:rsid w:val="00AD39CB"/>
    <w:rsid w:val="00AE307F"/>
    <w:rsid w:val="00AE3310"/>
    <w:rsid w:val="00AE6CEA"/>
    <w:rsid w:val="00AF0DD8"/>
    <w:rsid w:val="00AF11C2"/>
    <w:rsid w:val="00AF2F6F"/>
    <w:rsid w:val="00AF3CC7"/>
    <w:rsid w:val="00AF5E5A"/>
    <w:rsid w:val="00B012A5"/>
    <w:rsid w:val="00B04225"/>
    <w:rsid w:val="00B0450A"/>
    <w:rsid w:val="00B065E3"/>
    <w:rsid w:val="00B06FA6"/>
    <w:rsid w:val="00B13480"/>
    <w:rsid w:val="00B14AB1"/>
    <w:rsid w:val="00B15E9F"/>
    <w:rsid w:val="00B16743"/>
    <w:rsid w:val="00B214AF"/>
    <w:rsid w:val="00B217D0"/>
    <w:rsid w:val="00B239E1"/>
    <w:rsid w:val="00B23D4F"/>
    <w:rsid w:val="00B26A89"/>
    <w:rsid w:val="00B2732C"/>
    <w:rsid w:val="00B27899"/>
    <w:rsid w:val="00B302EE"/>
    <w:rsid w:val="00B30839"/>
    <w:rsid w:val="00B30C95"/>
    <w:rsid w:val="00B33EEA"/>
    <w:rsid w:val="00B37459"/>
    <w:rsid w:val="00B403CE"/>
    <w:rsid w:val="00B41A3C"/>
    <w:rsid w:val="00B42232"/>
    <w:rsid w:val="00B45CE8"/>
    <w:rsid w:val="00B47280"/>
    <w:rsid w:val="00B47510"/>
    <w:rsid w:val="00B53914"/>
    <w:rsid w:val="00B54824"/>
    <w:rsid w:val="00B54BF3"/>
    <w:rsid w:val="00B56CE8"/>
    <w:rsid w:val="00B60AE4"/>
    <w:rsid w:val="00B61C4C"/>
    <w:rsid w:val="00B623E0"/>
    <w:rsid w:val="00B6300E"/>
    <w:rsid w:val="00B6512D"/>
    <w:rsid w:val="00B74EED"/>
    <w:rsid w:val="00B776AE"/>
    <w:rsid w:val="00B77A7C"/>
    <w:rsid w:val="00B8163E"/>
    <w:rsid w:val="00B84705"/>
    <w:rsid w:val="00B8629A"/>
    <w:rsid w:val="00B92295"/>
    <w:rsid w:val="00B9359B"/>
    <w:rsid w:val="00B93DD4"/>
    <w:rsid w:val="00BA0437"/>
    <w:rsid w:val="00BA0F9D"/>
    <w:rsid w:val="00BA21A4"/>
    <w:rsid w:val="00BA7564"/>
    <w:rsid w:val="00BB6849"/>
    <w:rsid w:val="00BB78FE"/>
    <w:rsid w:val="00BC1AB0"/>
    <w:rsid w:val="00BC2DAC"/>
    <w:rsid w:val="00BC3861"/>
    <w:rsid w:val="00BC4520"/>
    <w:rsid w:val="00BC5228"/>
    <w:rsid w:val="00BC5CBB"/>
    <w:rsid w:val="00BD0480"/>
    <w:rsid w:val="00BD49EC"/>
    <w:rsid w:val="00BD4AEE"/>
    <w:rsid w:val="00BD4E53"/>
    <w:rsid w:val="00BD7501"/>
    <w:rsid w:val="00BE0D98"/>
    <w:rsid w:val="00BE3582"/>
    <w:rsid w:val="00BE483F"/>
    <w:rsid w:val="00BE4AB2"/>
    <w:rsid w:val="00BE5727"/>
    <w:rsid w:val="00BF085A"/>
    <w:rsid w:val="00BF0B8F"/>
    <w:rsid w:val="00BF0C25"/>
    <w:rsid w:val="00BF2BCE"/>
    <w:rsid w:val="00BF4F1A"/>
    <w:rsid w:val="00BF722E"/>
    <w:rsid w:val="00C00358"/>
    <w:rsid w:val="00C01D1E"/>
    <w:rsid w:val="00C05052"/>
    <w:rsid w:val="00C06ECA"/>
    <w:rsid w:val="00C10242"/>
    <w:rsid w:val="00C131F9"/>
    <w:rsid w:val="00C14BDC"/>
    <w:rsid w:val="00C15126"/>
    <w:rsid w:val="00C164FD"/>
    <w:rsid w:val="00C22208"/>
    <w:rsid w:val="00C22FAD"/>
    <w:rsid w:val="00C257C9"/>
    <w:rsid w:val="00C27275"/>
    <w:rsid w:val="00C273E3"/>
    <w:rsid w:val="00C301A2"/>
    <w:rsid w:val="00C334E1"/>
    <w:rsid w:val="00C34D1C"/>
    <w:rsid w:val="00C4193D"/>
    <w:rsid w:val="00C42E4F"/>
    <w:rsid w:val="00C50C5C"/>
    <w:rsid w:val="00C532C3"/>
    <w:rsid w:val="00C533BE"/>
    <w:rsid w:val="00C53683"/>
    <w:rsid w:val="00C54D67"/>
    <w:rsid w:val="00C57456"/>
    <w:rsid w:val="00C57B99"/>
    <w:rsid w:val="00C603A6"/>
    <w:rsid w:val="00C608BD"/>
    <w:rsid w:val="00C60B50"/>
    <w:rsid w:val="00C61CC6"/>
    <w:rsid w:val="00C62611"/>
    <w:rsid w:val="00C6365A"/>
    <w:rsid w:val="00C638CD"/>
    <w:rsid w:val="00C65495"/>
    <w:rsid w:val="00C666B7"/>
    <w:rsid w:val="00C67968"/>
    <w:rsid w:val="00C7053C"/>
    <w:rsid w:val="00C73F82"/>
    <w:rsid w:val="00C74518"/>
    <w:rsid w:val="00C747DF"/>
    <w:rsid w:val="00C7482D"/>
    <w:rsid w:val="00C770F5"/>
    <w:rsid w:val="00C831B2"/>
    <w:rsid w:val="00C833FA"/>
    <w:rsid w:val="00C83CD7"/>
    <w:rsid w:val="00C85558"/>
    <w:rsid w:val="00C85699"/>
    <w:rsid w:val="00C8773A"/>
    <w:rsid w:val="00C87852"/>
    <w:rsid w:val="00C87962"/>
    <w:rsid w:val="00C93DA7"/>
    <w:rsid w:val="00C93E70"/>
    <w:rsid w:val="00C943E9"/>
    <w:rsid w:val="00C97104"/>
    <w:rsid w:val="00CA04A0"/>
    <w:rsid w:val="00CA0E0C"/>
    <w:rsid w:val="00CA425E"/>
    <w:rsid w:val="00CA43E4"/>
    <w:rsid w:val="00CA5BC6"/>
    <w:rsid w:val="00CB1A18"/>
    <w:rsid w:val="00CB2327"/>
    <w:rsid w:val="00CB37D7"/>
    <w:rsid w:val="00CB582E"/>
    <w:rsid w:val="00CB6158"/>
    <w:rsid w:val="00CB6215"/>
    <w:rsid w:val="00CB726B"/>
    <w:rsid w:val="00CB760A"/>
    <w:rsid w:val="00CC28D9"/>
    <w:rsid w:val="00CC6657"/>
    <w:rsid w:val="00CC78CF"/>
    <w:rsid w:val="00CD0EF4"/>
    <w:rsid w:val="00CD1E5A"/>
    <w:rsid w:val="00CD4F06"/>
    <w:rsid w:val="00CD613D"/>
    <w:rsid w:val="00CD6DBA"/>
    <w:rsid w:val="00CD72F8"/>
    <w:rsid w:val="00CE00AE"/>
    <w:rsid w:val="00CE1C0D"/>
    <w:rsid w:val="00CE4E14"/>
    <w:rsid w:val="00CE50CD"/>
    <w:rsid w:val="00CE5CCD"/>
    <w:rsid w:val="00CE6364"/>
    <w:rsid w:val="00CE710C"/>
    <w:rsid w:val="00CE753C"/>
    <w:rsid w:val="00CF0F15"/>
    <w:rsid w:val="00CF1873"/>
    <w:rsid w:val="00CF1A41"/>
    <w:rsid w:val="00CF1F2D"/>
    <w:rsid w:val="00CF20C0"/>
    <w:rsid w:val="00CF2E22"/>
    <w:rsid w:val="00CF345A"/>
    <w:rsid w:val="00CF4FD6"/>
    <w:rsid w:val="00D00DDE"/>
    <w:rsid w:val="00D029EB"/>
    <w:rsid w:val="00D048E1"/>
    <w:rsid w:val="00D14044"/>
    <w:rsid w:val="00D15FBE"/>
    <w:rsid w:val="00D16C19"/>
    <w:rsid w:val="00D21BBF"/>
    <w:rsid w:val="00D2281B"/>
    <w:rsid w:val="00D247A5"/>
    <w:rsid w:val="00D30B6D"/>
    <w:rsid w:val="00D346F3"/>
    <w:rsid w:val="00D34A7B"/>
    <w:rsid w:val="00D34D04"/>
    <w:rsid w:val="00D357E1"/>
    <w:rsid w:val="00D362AC"/>
    <w:rsid w:val="00D4017C"/>
    <w:rsid w:val="00D40879"/>
    <w:rsid w:val="00D4087A"/>
    <w:rsid w:val="00D4108B"/>
    <w:rsid w:val="00D43E5C"/>
    <w:rsid w:val="00D44F07"/>
    <w:rsid w:val="00D47327"/>
    <w:rsid w:val="00D52D8E"/>
    <w:rsid w:val="00D57AB2"/>
    <w:rsid w:val="00D611B1"/>
    <w:rsid w:val="00D6294C"/>
    <w:rsid w:val="00D6443D"/>
    <w:rsid w:val="00D713A2"/>
    <w:rsid w:val="00D71A9C"/>
    <w:rsid w:val="00D728C3"/>
    <w:rsid w:val="00D73A87"/>
    <w:rsid w:val="00D74C83"/>
    <w:rsid w:val="00D778EB"/>
    <w:rsid w:val="00D77D16"/>
    <w:rsid w:val="00D83524"/>
    <w:rsid w:val="00D83609"/>
    <w:rsid w:val="00D86E45"/>
    <w:rsid w:val="00D87F74"/>
    <w:rsid w:val="00D967F3"/>
    <w:rsid w:val="00D979E4"/>
    <w:rsid w:val="00DA0BB8"/>
    <w:rsid w:val="00DA13E3"/>
    <w:rsid w:val="00DA504B"/>
    <w:rsid w:val="00DA5884"/>
    <w:rsid w:val="00DA7B69"/>
    <w:rsid w:val="00DB205E"/>
    <w:rsid w:val="00DB4998"/>
    <w:rsid w:val="00DB5178"/>
    <w:rsid w:val="00DB711B"/>
    <w:rsid w:val="00DC033F"/>
    <w:rsid w:val="00DC4C36"/>
    <w:rsid w:val="00DC77F0"/>
    <w:rsid w:val="00DC791A"/>
    <w:rsid w:val="00DD08BF"/>
    <w:rsid w:val="00DD0F1D"/>
    <w:rsid w:val="00DD2208"/>
    <w:rsid w:val="00DD2D9F"/>
    <w:rsid w:val="00DD3591"/>
    <w:rsid w:val="00DD4C9E"/>
    <w:rsid w:val="00DD58BD"/>
    <w:rsid w:val="00DD6122"/>
    <w:rsid w:val="00DD71FC"/>
    <w:rsid w:val="00DE0466"/>
    <w:rsid w:val="00DE32BD"/>
    <w:rsid w:val="00DE5719"/>
    <w:rsid w:val="00DE5D1B"/>
    <w:rsid w:val="00DE6440"/>
    <w:rsid w:val="00DE64A0"/>
    <w:rsid w:val="00DF0F11"/>
    <w:rsid w:val="00DF166C"/>
    <w:rsid w:val="00DF4102"/>
    <w:rsid w:val="00DF4361"/>
    <w:rsid w:val="00DF438F"/>
    <w:rsid w:val="00E00CBE"/>
    <w:rsid w:val="00E01C78"/>
    <w:rsid w:val="00E01FD8"/>
    <w:rsid w:val="00E020C4"/>
    <w:rsid w:val="00E02D95"/>
    <w:rsid w:val="00E035DA"/>
    <w:rsid w:val="00E03FB8"/>
    <w:rsid w:val="00E050B0"/>
    <w:rsid w:val="00E069B5"/>
    <w:rsid w:val="00E07E06"/>
    <w:rsid w:val="00E1379E"/>
    <w:rsid w:val="00E14E4A"/>
    <w:rsid w:val="00E14F17"/>
    <w:rsid w:val="00E17026"/>
    <w:rsid w:val="00E211AF"/>
    <w:rsid w:val="00E23BBE"/>
    <w:rsid w:val="00E247E6"/>
    <w:rsid w:val="00E249C1"/>
    <w:rsid w:val="00E277FF"/>
    <w:rsid w:val="00E309ED"/>
    <w:rsid w:val="00E319DF"/>
    <w:rsid w:val="00E32691"/>
    <w:rsid w:val="00E32AAF"/>
    <w:rsid w:val="00E361FB"/>
    <w:rsid w:val="00E36F9A"/>
    <w:rsid w:val="00E37FF7"/>
    <w:rsid w:val="00E4300D"/>
    <w:rsid w:val="00E4554A"/>
    <w:rsid w:val="00E45769"/>
    <w:rsid w:val="00E47629"/>
    <w:rsid w:val="00E50A82"/>
    <w:rsid w:val="00E51D76"/>
    <w:rsid w:val="00E52A1C"/>
    <w:rsid w:val="00E53F24"/>
    <w:rsid w:val="00E56601"/>
    <w:rsid w:val="00E578F9"/>
    <w:rsid w:val="00E610CD"/>
    <w:rsid w:val="00E61A6D"/>
    <w:rsid w:val="00E6575D"/>
    <w:rsid w:val="00E704D6"/>
    <w:rsid w:val="00E71BF7"/>
    <w:rsid w:val="00E770A5"/>
    <w:rsid w:val="00E77F25"/>
    <w:rsid w:val="00E8003C"/>
    <w:rsid w:val="00E806C7"/>
    <w:rsid w:val="00E81B54"/>
    <w:rsid w:val="00E82AA2"/>
    <w:rsid w:val="00E82CC6"/>
    <w:rsid w:val="00E8313F"/>
    <w:rsid w:val="00E865D1"/>
    <w:rsid w:val="00E87324"/>
    <w:rsid w:val="00E8788E"/>
    <w:rsid w:val="00E9020C"/>
    <w:rsid w:val="00E9101F"/>
    <w:rsid w:val="00E9358A"/>
    <w:rsid w:val="00E93817"/>
    <w:rsid w:val="00E93E43"/>
    <w:rsid w:val="00E94143"/>
    <w:rsid w:val="00E972A2"/>
    <w:rsid w:val="00EA220B"/>
    <w:rsid w:val="00EA28C1"/>
    <w:rsid w:val="00EA2B7C"/>
    <w:rsid w:val="00EA36B1"/>
    <w:rsid w:val="00EA5820"/>
    <w:rsid w:val="00EA598C"/>
    <w:rsid w:val="00EA6D5F"/>
    <w:rsid w:val="00EA749B"/>
    <w:rsid w:val="00EA7DF9"/>
    <w:rsid w:val="00EB1DBA"/>
    <w:rsid w:val="00EB3F2C"/>
    <w:rsid w:val="00EB6C69"/>
    <w:rsid w:val="00EC1054"/>
    <w:rsid w:val="00EC1849"/>
    <w:rsid w:val="00EC32F5"/>
    <w:rsid w:val="00EC5F8C"/>
    <w:rsid w:val="00EC79C5"/>
    <w:rsid w:val="00ED3396"/>
    <w:rsid w:val="00ED399D"/>
    <w:rsid w:val="00ED408E"/>
    <w:rsid w:val="00ED589A"/>
    <w:rsid w:val="00ED5C66"/>
    <w:rsid w:val="00ED77FE"/>
    <w:rsid w:val="00EE26BF"/>
    <w:rsid w:val="00EE4000"/>
    <w:rsid w:val="00EE41E4"/>
    <w:rsid w:val="00EE5547"/>
    <w:rsid w:val="00EF1377"/>
    <w:rsid w:val="00EF14E0"/>
    <w:rsid w:val="00EF2C7B"/>
    <w:rsid w:val="00EF5F64"/>
    <w:rsid w:val="00EF7A86"/>
    <w:rsid w:val="00EF7DE4"/>
    <w:rsid w:val="00F00478"/>
    <w:rsid w:val="00F01F5C"/>
    <w:rsid w:val="00F02010"/>
    <w:rsid w:val="00F040A4"/>
    <w:rsid w:val="00F05370"/>
    <w:rsid w:val="00F11770"/>
    <w:rsid w:val="00F12B16"/>
    <w:rsid w:val="00F12CA1"/>
    <w:rsid w:val="00F12D7D"/>
    <w:rsid w:val="00F16357"/>
    <w:rsid w:val="00F167F4"/>
    <w:rsid w:val="00F1681D"/>
    <w:rsid w:val="00F16E4B"/>
    <w:rsid w:val="00F21D2F"/>
    <w:rsid w:val="00F22B07"/>
    <w:rsid w:val="00F2309E"/>
    <w:rsid w:val="00F23930"/>
    <w:rsid w:val="00F246DE"/>
    <w:rsid w:val="00F27387"/>
    <w:rsid w:val="00F2782C"/>
    <w:rsid w:val="00F30F16"/>
    <w:rsid w:val="00F310FA"/>
    <w:rsid w:val="00F31C55"/>
    <w:rsid w:val="00F32DA5"/>
    <w:rsid w:val="00F40F20"/>
    <w:rsid w:val="00F411FA"/>
    <w:rsid w:val="00F414C7"/>
    <w:rsid w:val="00F427C4"/>
    <w:rsid w:val="00F50BD7"/>
    <w:rsid w:val="00F512AD"/>
    <w:rsid w:val="00F51CA3"/>
    <w:rsid w:val="00F549CB"/>
    <w:rsid w:val="00F607B6"/>
    <w:rsid w:val="00F617C4"/>
    <w:rsid w:val="00F6288D"/>
    <w:rsid w:val="00F65DB6"/>
    <w:rsid w:val="00F67968"/>
    <w:rsid w:val="00F739A1"/>
    <w:rsid w:val="00F73C9B"/>
    <w:rsid w:val="00F76F02"/>
    <w:rsid w:val="00F76F8C"/>
    <w:rsid w:val="00F80769"/>
    <w:rsid w:val="00F81486"/>
    <w:rsid w:val="00F84929"/>
    <w:rsid w:val="00F84978"/>
    <w:rsid w:val="00F91102"/>
    <w:rsid w:val="00F91195"/>
    <w:rsid w:val="00F925A7"/>
    <w:rsid w:val="00F925C6"/>
    <w:rsid w:val="00F93F8E"/>
    <w:rsid w:val="00F94672"/>
    <w:rsid w:val="00F94B2B"/>
    <w:rsid w:val="00F95C55"/>
    <w:rsid w:val="00FA136D"/>
    <w:rsid w:val="00FA29B8"/>
    <w:rsid w:val="00FA7BA5"/>
    <w:rsid w:val="00FB0E32"/>
    <w:rsid w:val="00FB1F45"/>
    <w:rsid w:val="00FB2A9C"/>
    <w:rsid w:val="00FB3236"/>
    <w:rsid w:val="00FB3A88"/>
    <w:rsid w:val="00FB47EF"/>
    <w:rsid w:val="00FB4BAC"/>
    <w:rsid w:val="00FC03ED"/>
    <w:rsid w:val="00FC0E89"/>
    <w:rsid w:val="00FC1514"/>
    <w:rsid w:val="00FC2888"/>
    <w:rsid w:val="00FC531A"/>
    <w:rsid w:val="00FC726B"/>
    <w:rsid w:val="00FD0034"/>
    <w:rsid w:val="00FD16B9"/>
    <w:rsid w:val="00FD1D4C"/>
    <w:rsid w:val="00FD2AA7"/>
    <w:rsid w:val="00FD3BA9"/>
    <w:rsid w:val="00FD5C1A"/>
    <w:rsid w:val="00FD6A9A"/>
    <w:rsid w:val="00FE242B"/>
    <w:rsid w:val="00FE4D7E"/>
    <w:rsid w:val="00FE5DCB"/>
    <w:rsid w:val="00FF0BA1"/>
    <w:rsid w:val="00FF140F"/>
    <w:rsid w:val="00FF3B02"/>
    <w:rsid w:val="00FF3CDB"/>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D748B0"/>
  <w15:chartTrackingRefBased/>
  <w15:docId w15:val="{C398F44A-2306-4437-A8A6-50B3DB48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005F51"/>
    <w:rPr>
      <w:sz w:val="24"/>
      <w:szCs w:val="24"/>
    </w:rPr>
  </w:style>
  <w:style w:type="paragraph" w:styleId="Paragraphedeliste">
    <w:name w:val="List Paragraph"/>
    <w:basedOn w:val="Normal"/>
    <w:uiPriority w:val="34"/>
    <w:qFormat/>
    <w:rsid w:val="00812A6C"/>
    <w:pPr>
      <w:ind w:left="708"/>
    </w:pPr>
  </w:style>
  <w:style w:type="character" w:customStyle="1" w:styleId="apple-converted-space">
    <w:name w:val="apple-converted-space"/>
    <w:rsid w:val="00FD2AA7"/>
  </w:style>
  <w:style w:type="character" w:styleId="lev">
    <w:name w:val="Strong"/>
    <w:uiPriority w:val="22"/>
    <w:qFormat/>
    <w:rsid w:val="00FD2AA7"/>
    <w:rPr>
      <w:b/>
      <w:bCs/>
    </w:rPr>
  </w:style>
  <w:style w:type="paragraph" w:styleId="Sansinterligne">
    <w:name w:val="No Spacing"/>
    <w:link w:val="SansinterligneCar"/>
    <w:uiPriority w:val="1"/>
    <w:qFormat/>
    <w:rsid w:val="00AF0DD8"/>
    <w:rPr>
      <w:rFonts w:ascii="Calibri" w:eastAsia="Calibri" w:hAnsi="Calibri"/>
      <w:sz w:val="22"/>
      <w:szCs w:val="22"/>
      <w:lang w:eastAsia="en-US"/>
    </w:rPr>
  </w:style>
  <w:style w:type="paragraph" w:customStyle="1" w:styleId="Default">
    <w:name w:val="Default"/>
    <w:rsid w:val="00C831B2"/>
    <w:pPr>
      <w:autoSpaceDE w:val="0"/>
      <w:autoSpaceDN w:val="0"/>
      <w:adjustRightInd w:val="0"/>
    </w:pPr>
    <w:rPr>
      <w:rFonts w:ascii="Arial" w:hAnsi="Arial" w:cs="Arial"/>
      <w:color w:val="000000"/>
      <w:sz w:val="24"/>
      <w:szCs w:val="24"/>
    </w:rPr>
  </w:style>
  <w:style w:type="character" w:customStyle="1" w:styleId="SansinterligneCar">
    <w:name w:val="Sans interligne Car"/>
    <w:basedOn w:val="Policepardfaut"/>
    <w:link w:val="Sansinterligne"/>
    <w:uiPriority w:val="1"/>
    <w:rsid w:val="00AC3C2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14549">
      <w:bodyDiv w:val="1"/>
      <w:marLeft w:val="0"/>
      <w:marRight w:val="0"/>
      <w:marTop w:val="0"/>
      <w:marBottom w:val="0"/>
      <w:divBdr>
        <w:top w:val="none" w:sz="0" w:space="0" w:color="auto"/>
        <w:left w:val="none" w:sz="0" w:space="0" w:color="auto"/>
        <w:bottom w:val="none" w:sz="0" w:space="0" w:color="auto"/>
        <w:right w:val="none" w:sz="0" w:space="0" w:color="auto"/>
      </w:divBdr>
    </w:div>
    <w:div w:id="185947180">
      <w:bodyDiv w:val="1"/>
      <w:marLeft w:val="0"/>
      <w:marRight w:val="0"/>
      <w:marTop w:val="0"/>
      <w:marBottom w:val="0"/>
      <w:divBdr>
        <w:top w:val="none" w:sz="0" w:space="0" w:color="auto"/>
        <w:left w:val="none" w:sz="0" w:space="0" w:color="auto"/>
        <w:bottom w:val="none" w:sz="0" w:space="0" w:color="auto"/>
        <w:right w:val="none" w:sz="0" w:space="0" w:color="auto"/>
      </w:divBdr>
    </w:div>
    <w:div w:id="497384480">
      <w:bodyDiv w:val="1"/>
      <w:marLeft w:val="0"/>
      <w:marRight w:val="0"/>
      <w:marTop w:val="0"/>
      <w:marBottom w:val="0"/>
      <w:divBdr>
        <w:top w:val="none" w:sz="0" w:space="0" w:color="auto"/>
        <w:left w:val="none" w:sz="0" w:space="0" w:color="auto"/>
        <w:bottom w:val="none" w:sz="0" w:space="0" w:color="auto"/>
        <w:right w:val="none" w:sz="0" w:space="0" w:color="auto"/>
      </w:divBdr>
    </w:div>
    <w:div w:id="1059941000">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17566120">
      <w:bodyDiv w:val="1"/>
      <w:marLeft w:val="0"/>
      <w:marRight w:val="0"/>
      <w:marTop w:val="0"/>
      <w:marBottom w:val="0"/>
      <w:divBdr>
        <w:top w:val="none" w:sz="0" w:space="0" w:color="auto"/>
        <w:left w:val="none" w:sz="0" w:space="0" w:color="auto"/>
        <w:bottom w:val="none" w:sz="0" w:space="0" w:color="auto"/>
        <w:right w:val="none" w:sz="0" w:space="0" w:color="auto"/>
      </w:divBdr>
    </w:div>
    <w:div w:id="1396783630">
      <w:bodyDiv w:val="1"/>
      <w:marLeft w:val="0"/>
      <w:marRight w:val="0"/>
      <w:marTop w:val="0"/>
      <w:marBottom w:val="0"/>
      <w:divBdr>
        <w:top w:val="none" w:sz="0" w:space="0" w:color="auto"/>
        <w:left w:val="none" w:sz="0" w:space="0" w:color="auto"/>
        <w:bottom w:val="none" w:sz="0" w:space="0" w:color="auto"/>
        <w:right w:val="none" w:sz="0" w:space="0" w:color="auto"/>
      </w:divBdr>
    </w:div>
    <w:div w:id="1491945988">
      <w:bodyDiv w:val="1"/>
      <w:marLeft w:val="0"/>
      <w:marRight w:val="0"/>
      <w:marTop w:val="0"/>
      <w:marBottom w:val="0"/>
      <w:divBdr>
        <w:top w:val="none" w:sz="0" w:space="0" w:color="auto"/>
        <w:left w:val="none" w:sz="0" w:space="0" w:color="auto"/>
        <w:bottom w:val="none" w:sz="0" w:space="0" w:color="auto"/>
        <w:right w:val="none" w:sz="0" w:space="0" w:color="auto"/>
      </w:divBdr>
    </w:div>
    <w:div w:id="1669822806">
      <w:bodyDiv w:val="1"/>
      <w:marLeft w:val="0"/>
      <w:marRight w:val="0"/>
      <w:marTop w:val="0"/>
      <w:marBottom w:val="0"/>
      <w:divBdr>
        <w:top w:val="none" w:sz="0" w:space="0" w:color="auto"/>
        <w:left w:val="none" w:sz="0" w:space="0" w:color="auto"/>
        <w:bottom w:val="none" w:sz="0" w:space="0" w:color="auto"/>
        <w:right w:val="none" w:sz="0" w:space="0" w:color="auto"/>
      </w:divBdr>
    </w:div>
    <w:div w:id="1825274418">
      <w:bodyDiv w:val="1"/>
      <w:marLeft w:val="0"/>
      <w:marRight w:val="0"/>
      <w:marTop w:val="0"/>
      <w:marBottom w:val="0"/>
      <w:divBdr>
        <w:top w:val="none" w:sz="0" w:space="0" w:color="auto"/>
        <w:left w:val="none" w:sz="0" w:space="0" w:color="auto"/>
        <w:bottom w:val="none" w:sz="0" w:space="0" w:color="auto"/>
        <w:right w:val="none" w:sz="0" w:space="0" w:color="auto"/>
      </w:divBdr>
    </w:div>
    <w:div w:id="195555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horus-pro.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014EDE-01FD-469E-931F-382F97FB9F9A}">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purl.org/dc/dcmitype/"/>
    <ds:schemaRef ds:uri="576da582-9c67-4c74-aa4d-f8447a130413"/>
    <ds:schemaRef ds:uri="http://schemas.openxmlformats.org/package/2006/metadata/core-properties"/>
    <ds:schemaRef ds:uri="98ac012c-9ae2-4910-93c3-af41e860ba8d"/>
    <ds:schemaRef ds:uri="http://www.w3.org/XML/1998/namespace"/>
  </ds:schemaRefs>
</ds:datastoreItem>
</file>

<file path=customXml/itemProps2.xml><?xml version="1.0" encoding="utf-8"?>
<ds:datastoreItem xmlns:ds="http://schemas.openxmlformats.org/officeDocument/2006/customXml" ds:itemID="{2D252197-4701-42CD-B933-E188AD14E2F7}">
  <ds:schemaRefs>
    <ds:schemaRef ds:uri="http://schemas.microsoft.com/sharepoint/v3/contenttype/forms"/>
  </ds:schemaRefs>
</ds:datastoreItem>
</file>

<file path=customXml/itemProps3.xml><?xml version="1.0" encoding="utf-8"?>
<ds:datastoreItem xmlns:ds="http://schemas.openxmlformats.org/officeDocument/2006/customXml" ds:itemID="{16742C4D-3AAC-4751-946B-3114A379C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20</Pages>
  <Words>4492</Words>
  <Characters>24955</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29389</CharactersWithSpaces>
  <SharedDoc>false</SharedDoc>
  <HLinks>
    <vt:vector size="6" baseType="variant">
      <vt:variant>
        <vt:i4>2687031</vt:i4>
      </vt:variant>
      <vt:variant>
        <vt:i4>16</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Philippe DRENO</cp:lastModifiedBy>
  <cp:revision>45</cp:revision>
  <cp:lastPrinted>2003-03-03T11:25:00Z</cp:lastPrinted>
  <dcterms:created xsi:type="dcterms:W3CDTF">2025-01-16T10:11:00Z</dcterms:created>
  <dcterms:modified xsi:type="dcterms:W3CDTF">2025-07-18T06:56:00Z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198000</vt:r8>
  </property>
  <property fmtid="{D5CDD505-2E9C-101B-9397-08002B2CF9AE}" pid="4" name="MediaServiceImageTags">
    <vt:lpwstr/>
  </property>
</Properties>
</file>